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05C" w:rsidRDefault="00597A37">
      <w:pPr>
        <w:spacing w:after="60"/>
        <w:ind w:left="4963" w:firstLine="709"/>
        <w:jc w:val="both"/>
        <w:rPr>
          <w:bCs/>
          <w:i/>
          <w:color w:val="auto"/>
          <w:lang w:val="ru-RU"/>
        </w:rPr>
      </w:pPr>
      <w:r>
        <w:rPr>
          <w:bCs/>
          <w:i/>
          <w:color w:val="auto"/>
          <w:lang w:val="ru-RU"/>
        </w:rPr>
        <w:t xml:space="preserve">Приложение № 1 </w:t>
      </w:r>
    </w:p>
    <w:p w:rsidR="0017405C" w:rsidRDefault="00597A37">
      <w:pPr>
        <w:spacing w:after="60"/>
        <w:ind w:left="4963" w:firstLine="709"/>
        <w:jc w:val="both"/>
        <w:rPr>
          <w:bCs/>
          <w:i/>
          <w:color w:val="auto"/>
          <w:lang w:val="ru-RU"/>
        </w:rPr>
      </w:pPr>
      <w:r>
        <w:rPr>
          <w:bCs/>
          <w:i/>
          <w:color w:val="auto"/>
          <w:lang w:val="ru-RU"/>
        </w:rPr>
        <w:t>к договору № _____ от __________</w:t>
      </w:r>
    </w:p>
    <w:p w:rsidR="0017405C" w:rsidRDefault="0017405C">
      <w:pPr>
        <w:spacing w:after="60"/>
        <w:ind w:left="4963" w:firstLine="709"/>
        <w:jc w:val="both"/>
        <w:rPr>
          <w:b/>
          <w:bCs/>
          <w:color w:val="auto"/>
          <w:lang w:val="ru-RU"/>
        </w:rPr>
      </w:pPr>
    </w:p>
    <w:p w:rsidR="0017405C" w:rsidRDefault="00597A37">
      <w:pPr>
        <w:spacing w:after="60"/>
        <w:ind w:left="4963" w:firstLine="709"/>
        <w:jc w:val="both"/>
        <w:rPr>
          <w:color w:val="auto"/>
          <w:sz w:val="22"/>
          <w:szCs w:val="22"/>
          <w:lang w:val="ru-RU"/>
        </w:rPr>
      </w:pPr>
      <w:r>
        <w:rPr>
          <w:b/>
          <w:bCs/>
          <w:color w:val="auto"/>
          <w:sz w:val="22"/>
          <w:szCs w:val="22"/>
          <w:lang w:val="ru-RU"/>
        </w:rPr>
        <w:t xml:space="preserve">                 УТВЕРЖДАЮ</w:t>
      </w:r>
    </w:p>
    <w:p w:rsidR="0017405C" w:rsidRDefault="00597A37">
      <w:pPr>
        <w:spacing w:after="60"/>
        <w:ind w:left="5670"/>
        <w:jc w:val="both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И. о. н</w:t>
      </w:r>
      <w:r>
        <w:rPr>
          <w:color w:val="auto"/>
          <w:sz w:val="22"/>
          <w:szCs w:val="22"/>
          <w:lang w:val="ru-RU"/>
        </w:rPr>
        <w:t>ачальника</w:t>
      </w:r>
      <w:r>
        <w:rPr>
          <w:color w:val="auto"/>
          <w:sz w:val="22"/>
          <w:szCs w:val="22"/>
          <w:lang w:val="ru-RU"/>
        </w:rPr>
        <w:t xml:space="preserve"> ГОКС ООО «Самарские     коммунальные системы»</w:t>
      </w:r>
    </w:p>
    <w:p w:rsidR="0017405C" w:rsidRDefault="00597A37">
      <w:pPr>
        <w:spacing w:after="60"/>
        <w:ind w:left="4963" w:firstLine="709"/>
        <w:jc w:val="both"/>
        <w:rPr>
          <w:color w:val="auto"/>
          <w:sz w:val="22"/>
          <w:szCs w:val="22"/>
          <w:lang w:val="ru-RU"/>
        </w:rPr>
      </w:pPr>
      <w:r>
        <w:rPr>
          <w:color w:val="auto"/>
          <w:sz w:val="22"/>
          <w:szCs w:val="22"/>
          <w:lang w:val="ru-RU"/>
        </w:rPr>
        <w:t>_________________ Маркина М.В</w:t>
      </w:r>
      <w:r>
        <w:rPr>
          <w:color w:val="auto"/>
          <w:sz w:val="22"/>
          <w:szCs w:val="22"/>
          <w:lang w:val="ru-RU"/>
        </w:rPr>
        <w:t>.</w:t>
      </w:r>
    </w:p>
    <w:p w:rsidR="0017405C" w:rsidRDefault="0017405C">
      <w:pPr>
        <w:spacing w:after="60"/>
        <w:ind w:left="4963" w:firstLine="709"/>
        <w:jc w:val="both"/>
        <w:rPr>
          <w:color w:val="auto"/>
          <w:lang w:val="ru-RU"/>
        </w:rPr>
      </w:pPr>
    </w:p>
    <w:p w:rsidR="0017405C" w:rsidRDefault="00597A37">
      <w:pPr>
        <w:spacing w:line="240" w:lineRule="auto"/>
        <w:contextualSpacing/>
        <w:jc w:val="center"/>
        <w:rPr>
          <w:rFonts w:cs="Times New Roman"/>
          <w:b/>
          <w:bCs/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 xml:space="preserve">Техническое задание </w:t>
      </w:r>
    </w:p>
    <w:p w:rsidR="0017405C" w:rsidRDefault="00597A37">
      <w:pPr>
        <w:spacing w:line="240" w:lineRule="auto"/>
        <w:contextualSpacing/>
        <w:jc w:val="center"/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 xml:space="preserve">на погрузку и транспортировку отходов </w:t>
      </w:r>
      <w:r>
        <w:rPr>
          <w:rFonts w:cs="Times New Roman"/>
          <w:b/>
          <w:bCs/>
          <w:sz w:val="22"/>
          <w:szCs w:val="22"/>
          <w:lang w:val="ru-RU"/>
        </w:rPr>
        <w:t xml:space="preserve">участка механической очистки сточных вод: 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 xml:space="preserve">мусор с защитных решеток </w:t>
      </w:r>
      <w:r>
        <w:rPr>
          <w:rFonts w:cs="Times New Roman"/>
          <w:b/>
          <w:sz w:val="22"/>
          <w:szCs w:val="22"/>
          <w:shd w:val="clear" w:color="auto" w:fill="FFFFFF"/>
          <w:lang w:val="ru-RU"/>
        </w:rPr>
        <w:t>хозяйственно-бытовой и смешанной канализации малоопасный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; осадок с</w:t>
      </w:r>
      <w:r>
        <w:rPr>
          <w:b/>
          <w:bCs/>
          <w:color w:val="auto"/>
          <w:sz w:val="22"/>
          <w:szCs w:val="22"/>
          <w:lang w:val="ru-RU"/>
        </w:rPr>
        <w:t xml:space="preserve"> песколовок при очистке хозяйственно-бытовых и смешанных сточных вод практически неопасный,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 xml:space="preserve"> с Городских очистных канализаци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онных сооружений (г. Самара, ул. Обувная, 136) на полигон ТБО «Преображенка»</w:t>
      </w:r>
    </w:p>
    <w:tbl>
      <w:tblPr>
        <w:tblW w:w="10124" w:type="dxa"/>
        <w:tblInd w:w="-379" w:type="dxa"/>
        <w:tblLayout w:type="fixed"/>
        <w:tblCellMar>
          <w:top w:w="105" w:type="dxa"/>
          <w:left w:w="50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16"/>
        <w:gridCol w:w="2547"/>
        <w:gridCol w:w="7061"/>
      </w:tblGrid>
      <w:tr w:rsidR="0017405C" w:rsidRPr="00597A37">
        <w:trPr>
          <w:trHeight w:val="466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jc w:val="center"/>
              <w:rPr>
                <w:color w:val="auto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</w:rPr>
              <w:t>№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jc w:val="center"/>
              <w:rPr>
                <w:color w:val="auto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/>
              </w:rPr>
              <w:t>Перечень основных данных и требований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center"/>
              <w:rPr>
                <w:color w:val="auto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Содержание основных данных </w:t>
            </w:r>
            <w:bookmarkStart w:id="0" w:name="_GoBack"/>
            <w:bookmarkEnd w:id="0"/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/>
              </w:rPr>
              <w:t>и требований</w:t>
            </w:r>
          </w:p>
        </w:tc>
      </w:tr>
      <w:tr w:rsidR="0017405C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Заказчик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наименование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адреса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>)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ООО «Самарские коммунальные системы»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Юридический адрес: 443056,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г.Самара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, ул. Луначарского 56</w:t>
            </w:r>
          </w:p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Почтовый адрес: 443056,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г.Самара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, ул.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Луначарского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56</w:t>
            </w:r>
          </w:p>
        </w:tc>
      </w:tr>
      <w:tr w:rsidR="0017405C" w:rsidRPr="00597A37">
        <w:trPr>
          <w:trHeight w:val="4756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Основание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для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проведения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П</w:t>
            </w:r>
            <w:bookmarkStart w:id="1" w:name="__DdeLink__419_3832448701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отребность</w:t>
            </w:r>
            <w:bookmarkEnd w:id="1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в выполнении работ по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погрузке и транспортировке отходов </w:t>
            </w:r>
            <w:bookmarkStart w:id="2" w:name="__DdeLink__3854_3003295128"/>
            <w:r>
              <w:rPr>
                <w:rFonts w:cs="Times New Roman"/>
                <w:sz w:val="22"/>
                <w:szCs w:val="22"/>
                <w:lang w:val="ru-RU"/>
              </w:rPr>
              <w:t>участка механической очистки сточных вод</w:t>
            </w:r>
            <w:bookmarkEnd w:id="2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: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- мусор с защитных решеток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хозяйственно-бытовой и смешанной канализации малоопасный (код по ФККО 722</w:t>
            </w:r>
            <w:r>
              <w:rPr>
                <w:color w:val="auto"/>
                <w:sz w:val="22"/>
                <w:szCs w:val="22"/>
                <w:lang w:val="ru-RU"/>
              </w:rPr>
              <w:t>10202395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, </w:t>
            </w:r>
            <w:r>
              <w:rPr>
                <w:rFonts w:cs="Times New Roman"/>
                <w:sz w:val="22"/>
                <w:szCs w:val="22"/>
                <w:shd w:val="clear" w:color="auto" w:fill="FFFFFF"/>
              </w:rPr>
              <w:t>IV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класс опасности);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- 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неопасный (код по ФККО 72210202395, V класс опасности),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образующихся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на Городских очистных канализационных сооружениях (далее – ГОКС) (г. Самара, ул. Обувная, 136)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на санкционированный полигон с целью их передачи, соответственно, для размещения (захоронения), утилизации (использования), с учетом заключенных ООО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«Самарские коммунальные системы» договоров с ГУП «Экология», эксплуатирующего полигон ТБО «Преображенка».</w:t>
            </w:r>
          </w:p>
        </w:tc>
      </w:tr>
      <w:tr w:rsidR="0017405C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Наименование и местоположение объекта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Городские очистные канализационные сооружения,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443042, г. Самара, ул. Обувная, 136.</w:t>
            </w:r>
          </w:p>
        </w:tc>
      </w:tr>
      <w:tr w:rsidR="0017405C" w:rsidRPr="00597A37">
        <w:trPr>
          <w:trHeight w:val="257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Источник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финансирования</w:t>
            </w:r>
            <w:proofErr w:type="spellEnd"/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Производственная программа ООО «Самарские коммунальные системы»</w:t>
            </w:r>
          </w:p>
        </w:tc>
      </w:tr>
      <w:tr w:rsidR="0017405C" w:rsidRPr="00597A37">
        <w:trPr>
          <w:trHeight w:val="257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lastRenderedPageBreak/>
              <w:t>5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Цель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Погрузка и транспортировка отходов </w:t>
            </w:r>
            <w:bookmarkStart w:id="3" w:name="__DdeLink__5307_3003295128"/>
            <w:r>
              <w:rPr>
                <w:rFonts w:cs="Times New Roman"/>
                <w:sz w:val="22"/>
                <w:szCs w:val="22"/>
                <w:lang w:val="ru-RU"/>
              </w:rPr>
              <w:t>участка механической очистки сточных вод</w:t>
            </w:r>
            <w:bookmarkEnd w:id="3"/>
            <w:r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(далее – отходы)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: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мусор с защитных решеток хозяйственно-бытовой и смешанной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канализации малоопасн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ый (код по ФККО 72210101714, </w:t>
            </w:r>
            <w:r>
              <w:rPr>
                <w:rFonts w:cs="Times New Roman"/>
                <w:sz w:val="22"/>
                <w:szCs w:val="22"/>
                <w:shd w:val="clear" w:color="auto" w:fill="FFFFFF"/>
              </w:rPr>
              <w:t>IV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класс опасности); 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вод  практически неопасный (код по ФККО 72210202395, V класс опасности), образующихся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на ГОКС (г. Самара, ул. Об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увная, 136)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на санкционированный полигон с целью их передачи, соответственно, для дальнейшего размещения (захоронения), утилизации (использования), с учетом заключенных ООО «Самарские коммунальные системы» договоров с ГУП «Экология», эксплуатирующего полиг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он ТБО «Преображенка».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Норматив образования и лимит на размещение </w:t>
            </w: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>мусора с защитных решеток хозяйственно-бытовой и смешанной канализации малоопасного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- 9000 тонн/год. Отход должен быть погружен, вывезен и передан в объеме фактического образования, не превышающего лимит на размещение, на полигон для размещения (захоронения).</w:t>
            </w:r>
          </w:p>
          <w:p w:rsidR="0017405C" w:rsidRDefault="0017405C">
            <w:pPr>
              <w:rPr>
                <w:color w:val="auto"/>
                <w:lang w:val="ru-RU"/>
              </w:rPr>
            </w:pP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 xml:space="preserve">Норматив образования </w:t>
            </w:r>
            <w:bookmarkStart w:id="4" w:name="__DdeLink__3598_1000554554"/>
            <w:r>
              <w:rPr>
                <w:rFonts w:cs="Times New Roman"/>
                <w:b/>
                <w:color w:val="auto"/>
                <w:sz w:val="22"/>
                <w:szCs w:val="22"/>
                <w:highlight w:val="white"/>
                <w:lang w:val="ru-RU"/>
              </w:rPr>
              <w:t>осадка с</w:t>
            </w: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</w:t>
            </w: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 xml:space="preserve">ешанных сточных </w:t>
            </w:r>
            <w:proofErr w:type="gramStart"/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 xml:space="preserve"> неопасного</w:t>
            </w:r>
            <w:bookmarkEnd w:id="4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- 15340 тонн/год. Отход должен быть погружен, вывезен и передан в объеме фактического образования, не превышающего норматив образования, на полигон для утилизации (использования).</w:t>
            </w:r>
          </w:p>
        </w:tc>
      </w:tr>
      <w:tr w:rsidR="0017405C" w:rsidRPr="00597A37">
        <w:trPr>
          <w:trHeight w:val="210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Основные технико-экономически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е показатели и характеристики предмета договора, предлагаемого к погрузке и транспортировке отхода (наименование, класс опасности, код по ФККО), наименование полигона для вывоза отходов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6.1. ГОКС (г. Самара, ул. Обувная, 136) являются объектом </w:t>
            </w:r>
            <w:r>
              <w:rPr>
                <w:color w:val="auto"/>
                <w:sz w:val="22"/>
                <w:szCs w:val="22"/>
              </w:rPr>
              <w:t>I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категории </w:t>
            </w:r>
            <w:r>
              <w:rPr>
                <w:color w:val="auto"/>
                <w:sz w:val="22"/>
                <w:szCs w:val="22"/>
                <w:lang w:val="ru-RU"/>
              </w:rPr>
              <w:t>по степени негативного воздействия на окружающую среду. Для указанного объекта разработан проект нормативов образования отходов и лимитов на их размещение, получен Документ об утверждении нормативов образования отходов и лимитов на их размещение, утвержден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ный </w:t>
            </w:r>
            <w:proofErr w:type="gramStart"/>
            <w:r>
              <w:rPr>
                <w:color w:val="auto"/>
                <w:sz w:val="22"/>
                <w:szCs w:val="22"/>
                <w:lang w:val="ru-RU"/>
              </w:rPr>
              <w:t>приказом  Межрегионального</w:t>
            </w:r>
            <w:proofErr w:type="gramEnd"/>
            <w:r>
              <w:rPr>
                <w:color w:val="auto"/>
                <w:sz w:val="22"/>
                <w:szCs w:val="22"/>
                <w:lang w:val="ru-RU"/>
              </w:rPr>
              <w:t xml:space="preserve"> управления </w:t>
            </w:r>
            <w:proofErr w:type="spellStart"/>
            <w:r>
              <w:rPr>
                <w:color w:val="auto"/>
                <w:sz w:val="22"/>
                <w:szCs w:val="22"/>
                <w:lang w:val="ru-RU"/>
              </w:rPr>
              <w:t>Росприроднадзора</w:t>
            </w:r>
            <w:proofErr w:type="spellEnd"/>
            <w:r>
              <w:rPr>
                <w:color w:val="auto"/>
                <w:sz w:val="22"/>
                <w:szCs w:val="22"/>
                <w:lang w:val="ru-RU"/>
              </w:rPr>
              <w:t xml:space="preserve"> по Самарской и Ульяновской областях от 24.06.2022 № 338-гу. В соответствии с указанным документом: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 xml:space="preserve">-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мусор с защитных решеток хозяйственно-бытовой и смешанной канализации малоопасный (код по ФККО 7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2210101714) 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должен передаваться для размещения (захоронения) на полигон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ТБО «Преображенка», эксплуатируемый ГУП «Экология» (при необходимости осуществления пересчета массы данного отхода (т) в объем (м3) возможно применение коэффициента равного </w:t>
            </w:r>
            <w:r>
              <w:rPr>
                <w:rFonts w:cs="Times New Roman"/>
                <w:sz w:val="22"/>
                <w:szCs w:val="22"/>
                <w:lang w:val="ru-RU"/>
              </w:rPr>
              <w:t>1,55 т/м3);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-  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неопасный (код по ФККО 72210202395) может 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передаваться для утилизации (использования) в специализированную организацию (в соответствии с заключенным договором с п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 xml:space="preserve">олигоном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ТБО «Преображенка», эксплуатируемый ГУП «Экология) (при необходимости осуществления пересчета массы данного отхода (т) в объем (м3) возможно применение коэффициента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lastRenderedPageBreak/>
              <w:t xml:space="preserve">равного </w:t>
            </w:r>
            <w:r>
              <w:rPr>
                <w:rFonts w:cs="Times New Roman"/>
                <w:sz w:val="22"/>
                <w:szCs w:val="22"/>
                <w:lang w:val="ru-RU"/>
              </w:rPr>
              <w:t>1,6 т/м3).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6.2. Норматив образования и лимит на размещение мусора с защитн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ых решеток хозяйственно-бытовой и смешанной канализации малоопасного - 9000 тонн/год. </w:t>
            </w: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>Отход должен быть передан на полигон для размещения (захоронения).</w:t>
            </w:r>
          </w:p>
          <w:p w:rsidR="0017405C" w:rsidRDefault="00597A37">
            <w:pPr>
              <w:rPr>
                <w:b/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Норматив образования </w:t>
            </w:r>
            <w:r>
              <w:rPr>
                <w:rFonts w:cs="Times New Roman"/>
                <w:b/>
                <w:color w:val="auto"/>
                <w:sz w:val="22"/>
                <w:szCs w:val="22"/>
                <w:highlight w:val="white"/>
                <w:lang w:val="ru-RU"/>
              </w:rPr>
              <w:t>осадка с</w:t>
            </w: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 xml:space="preserve"> неопасного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- 15340 тонн/год. </w:t>
            </w:r>
            <w:r>
              <w:rPr>
                <w:rFonts w:cs="Times New Roman"/>
                <w:b/>
                <w:sz w:val="22"/>
                <w:szCs w:val="22"/>
                <w:shd w:val="clear" w:color="auto" w:fill="FFFFFF"/>
                <w:lang w:val="ru-RU"/>
              </w:rPr>
              <w:t>Отход должен быть передан на полигон для утилизации (использования).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6.3. Погрузка, транспортировка и сдача отходов</w:t>
            </w:r>
            <w:r>
              <w:rPr>
                <w:rFonts w:cs="Times New Roman"/>
                <w:color w:val="C9211E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на полигон должны осуществлят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ься в количестве фактического образования отходов, не превышающего нормативы образования отходов и лимит на размещение.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6.4. Накопление отходов (мусор с защитных решеток хозяйственно-бытовой и смешанной канализации малоопасный) осуществляется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в металлическ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их бункерах ООО «Самарские коммунальные системы» (2 ед. по 8 м3), установленных, соответственно, по одному бункеру в каждом здании решеток 1-ой и 2-ой очередей ГОКС. У ООО «Самарские коммунальные системы» имеются дополнительные бункеры (2 ед. по 8 м3) для </w:t>
            </w:r>
            <w:r>
              <w:rPr>
                <w:rFonts w:cs="Times New Roman"/>
                <w:sz w:val="22"/>
                <w:szCs w:val="22"/>
                <w:lang w:val="ru-RU"/>
              </w:rPr>
              <w:t>замены.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Накопление отходов (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неопасный) осуществляется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в металлических бункерах ООО «Самарские коммунальные системы» (2 ед. по 8 м3), установленных, соответственно, по одному бункеру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в каждом здании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</w:t>
            </w:r>
            <w:r>
              <w:rPr>
                <w:rFonts w:cs="Times New Roman"/>
                <w:sz w:val="22"/>
                <w:szCs w:val="22"/>
                <w:lang w:val="ru-RU"/>
              </w:rPr>
              <w:t>1-ой и 2-ой очередей ГОКС. У ООО «Самарские коммунальные системы» имеются дополнительные бунке</w:t>
            </w:r>
            <w:r>
              <w:rPr>
                <w:rFonts w:cs="Times New Roman"/>
                <w:sz w:val="22"/>
                <w:szCs w:val="22"/>
                <w:lang w:val="ru-RU"/>
              </w:rPr>
              <w:t>ры (2 ед. по 8 м3) д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ля замены.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6.5. Периодичность погрузки и вывоза каждого отхода определяется с учетом потребности Заказчика, исходя из фактического образования отходов и заполнения бункеров. Ориентировочная периодичность вывоза отходов: </w:t>
            </w:r>
            <w:r>
              <w:rPr>
                <w:rFonts w:cs="Times New Roman"/>
                <w:sz w:val="22"/>
                <w:szCs w:val="22"/>
                <w:lang w:val="ru-RU"/>
              </w:rPr>
              <w:t>по одному бункер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у (8 м3) 1 раз в сутки из каждого здания решеток и здания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1-ой и 2-ой очередей (то есть в общем - 4 рейса в сутки).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6.6. Полигон ТБО «Преображенка» расположен по адресу: Самарская область, Волжский район, сельское поселение </w:t>
            </w:r>
            <w:proofErr w:type="spellStart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Воскресенка</w:t>
            </w:r>
            <w:proofErr w:type="spellEnd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, п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оселок Зелененький, на расстоянии примерно 2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5 км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от ГОКС (г. Самара, ул. Обувная, 136).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6.7. Класс опасности отхода: мусор с защитных решеток хозяйственно-бытовой и смешанной канализации малоопасный (код по ФККО 72210101714) </w:t>
            </w:r>
            <w:bookmarkStart w:id="5" w:name="__DdeLink__1235_2482669340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для окружающей среды - </w:t>
            </w:r>
            <w:r>
              <w:rPr>
                <w:rFonts w:cs="Times New Roman"/>
                <w:sz w:val="22"/>
                <w:szCs w:val="22"/>
                <w:shd w:val="clear" w:color="auto" w:fill="FFFFFF"/>
              </w:rPr>
              <w:t>IV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класс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.</w:t>
            </w:r>
            <w:bookmarkEnd w:id="5"/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Класс опасности отхода: осадок с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неопасный (код по ФККО 72210202395) для окружающей среды - V класс подтвержден методом биотестирования. На отходы осадков с песколовок с 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lastRenderedPageBreak/>
              <w:t>раз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личными сроками выдержки, находящиеся </w:t>
            </w:r>
            <w:proofErr w:type="spellStart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>промплощадке</w:t>
            </w:r>
            <w:proofErr w:type="spellEnd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ГОКС, получен экологический сертификат.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6.8. Оплата услуг осуществляется Заказчиком после подписания акта выполненных работ и выставления Исполнителем счета,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 xml:space="preserve">ежемесячно до 10-го числа за оказанные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Исполнителем в предыдущем месяце услуги,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определяемые с учетом фактического количества погруженных, вывезенных и переданных на указанный полигон отходов каждого наименования. Стоимость услуг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 xml:space="preserve"> исчисляется исходя из стоимости услуг за 1 тонну (руб./тонну) пог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руженных на объекте Заказчика, вывезенных и переданных на полигон отходов.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6.9. ООО «Самарские коммунальные системы» имеет с ГУП «Экология» договоры на оказание услуг по приему и, соответственно, размещению и утилизации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отходов, указанных в данном техничес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ком задании. Приобретение талонов для сдачи отходов на полигон ТБО «Преображенка» осуществляется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ООО «Самарские коммунальные системы». Приобретенные Заказчиком талоны предоставляются Исполнителю для выполнения работ, отраженных в данном техническом задании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.</w:t>
            </w:r>
          </w:p>
          <w:p w:rsidR="0017405C" w:rsidRDefault="00597A37">
            <w:pPr>
              <w:rPr>
                <w:rFonts w:cs="Times New Roman"/>
                <w:color w:val="FF0000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6.10. Требуемый специализированный автотранспорт для выполнения погрузки, транспортировки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и выгрузки отходов:</w:t>
            </w:r>
          </w:p>
          <w:p w:rsidR="0017405C" w:rsidRPr="00597A37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6.10.1. Для выполнения работ, бесперебойного режима погрузки и транспортирования отходов, предусмотренных данным техническим заданием, Исполните</w:t>
            </w:r>
            <w:r>
              <w:rPr>
                <w:rFonts w:cs="Times New Roman"/>
                <w:sz w:val="22"/>
                <w:szCs w:val="22"/>
                <w:lang w:val="ru-RU"/>
              </w:rPr>
              <w:t>ль должен иметь в наличии не менее 3 специализированных автотранспортных средства (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бункеровоза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>), позволяющих поднимать груз (бункер, наполненный отходами) от 4 до 6 тонн каждый. Данные транспортные средства должны позволить осуществить въезд в здания решет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ок и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с учетом габаритных размеров и конструктивных особенностей производственных помещений, мест для накопления отходов, подъездных путей, а также погрузку бункеров, наполненных отходами, их замену на пустые бункеры, вывоз бункеров, напол</w:t>
            </w:r>
            <w:r>
              <w:rPr>
                <w:rFonts w:cs="Times New Roman"/>
                <w:sz w:val="22"/>
                <w:szCs w:val="22"/>
                <w:lang w:val="ru-RU"/>
              </w:rPr>
              <w:t>ненных отходами, на полигон.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6.11. Габариты ворот зданий, где установлены накопители для отходов: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- здание решеток - _4___ м х _3,4__м;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- здание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- _4,17___ м х _3,5__м.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6.12. Габариты рабочей зоны помещений, в которой у Исполнителя будет </w:t>
            </w:r>
            <w:r>
              <w:rPr>
                <w:rFonts w:cs="Times New Roman"/>
                <w:sz w:val="22"/>
                <w:szCs w:val="22"/>
                <w:lang w:val="ru-RU"/>
              </w:rPr>
              <w:t>возможность производить работы по погрузке бункеров, наполненных отходами, и установке пустых бункеров под замену:</w:t>
            </w:r>
          </w:p>
          <w:p w:rsidR="0017405C" w:rsidRPr="00597A37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- здание решеток - __12__ м х _5__м;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- здание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- __4,8__ м х _2,64__м.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6.13. Основания, на которых установлены бункеры: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lastRenderedPageBreak/>
              <w:t>- зд</w:t>
            </w:r>
            <w:r>
              <w:rPr>
                <w:rFonts w:cs="Times New Roman"/>
                <w:sz w:val="22"/>
                <w:szCs w:val="22"/>
                <w:lang w:val="ru-RU"/>
              </w:rPr>
              <w:t>ание решеток – бетонный пол;</w:t>
            </w:r>
          </w:p>
          <w:p w:rsidR="0017405C" w:rsidRDefault="00597A37">
            <w:pPr>
              <w:rPr>
                <w:rFonts w:cs="Times New Roman"/>
                <w:color w:val="FF0000"/>
                <w:sz w:val="22"/>
                <w:highlight w:val="green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- здание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– бетонный постамент _3,95__м х _2,64___м х _</w:t>
            </w:r>
            <w:r>
              <w:rPr>
                <w:rFonts w:cs="Times New Roman"/>
                <w:sz w:val="22"/>
                <w:szCs w:val="22"/>
                <w:lang w:val="ru-RU"/>
              </w:rPr>
              <w:t>0,1</w:t>
            </w:r>
            <w:r>
              <w:rPr>
                <w:rFonts w:cs="Times New Roman"/>
                <w:sz w:val="22"/>
                <w:szCs w:val="22"/>
                <w:lang w:val="ru-RU"/>
              </w:rPr>
              <w:t>_м. Усиление верхней плоскости бетонного</w:t>
            </w:r>
            <w:r>
              <w:rPr>
                <w:rFonts w:cs="Times New Roman"/>
                <w:color w:val="FF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val="ru-RU"/>
              </w:rPr>
              <w:t>постамента -  два стальных рельса с расстоянием между ними _1000___ мм.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6.14. Угол максимального уклона подъезд</w:t>
            </w:r>
            <w:r>
              <w:rPr>
                <w:rFonts w:cs="Times New Roman"/>
                <w:sz w:val="22"/>
                <w:szCs w:val="22"/>
                <w:lang w:val="ru-RU"/>
              </w:rPr>
              <w:t>ного пути к зданиям, где установлены бункеры 20 градусов.</w:t>
            </w:r>
          </w:p>
        </w:tc>
      </w:tr>
      <w:tr w:rsidR="0017405C" w:rsidRPr="00597A37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proofErr w:type="gram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Режим  работы</w:t>
            </w:r>
            <w:proofErr w:type="gram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производства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7.1. Режим работы ГОКС – круглосуточный.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7.2</w:t>
            </w:r>
            <w:r>
              <w:rPr>
                <w:rFonts w:cs="Times New Roman"/>
                <w:sz w:val="22"/>
                <w:szCs w:val="22"/>
                <w:lang w:val="ru-RU"/>
              </w:rPr>
              <w:t>. Заказчик подает накануне дня вывоза отходов в электронном виде на электронную почту Исполнителя заявку на вывоз отходов. П</w:t>
            </w:r>
            <w:r>
              <w:rPr>
                <w:rFonts w:cs="Times New Roman"/>
                <w:sz w:val="22"/>
                <w:szCs w:val="22"/>
                <w:lang w:val="ru-RU"/>
              </w:rPr>
              <w:t>ериодичность погрузки и вывоза отходов определяется с учетом потребности Заказчика исходя из фактического образования отхода и заполнения бункеров.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Периодичность погрузки и вывоза каждого отхода определяется с учетом потребности Заказчика, исходя из фактического образования отходов и заполнения бункеров. Ориентировочная периодичность вывоза отходов: </w:t>
            </w:r>
            <w:r>
              <w:rPr>
                <w:rFonts w:cs="Times New Roman"/>
                <w:sz w:val="22"/>
                <w:szCs w:val="22"/>
                <w:lang w:val="ru-RU"/>
              </w:rPr>
              <w:t>по одному бункеру (8 м3) 1 раз в сутки из каждого зд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ания решеток и здания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1-ой и 2-ой очередей (то есть в общем - 4 рейса в сутки).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 w:eastAsia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7.3.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 xml:space="preserve"> До начала работ Заказчик передает представителю Исполнителя талоны для сдачи отходов на полигон. </w:t>
            </w:r>
            <w:r>
              <w:rPr>
                <w:color w:val="auto"/>
                <w:sz w:val="22"/>
                <w:szCs w:val="22"/>
                <w:lang w:val="ru-RU"/>
              </w:rPr>
              <w:t>Предоставленные Заказчиком при проведении работ талоны н</w:t>
            </w:r>
            <w:r>
              <w:rPr>
                <w:color w:val="auto"/>
                <w:sz w:val="22"/>
                <w:szCs w:val="22"/>
                <w:lang w:val="ru-RU"/>
              </w:rPr>
              <w:t>а сдачу отходов, являются документами строгой бухгалтерской отчетности, должны быть возвращены Исполнителем Заказчику либо в виде неиспользованного талона, либо в виде корешка от талона с отметкой о сдаче отходов на полигон.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7.4. Сдача отходов на полигон д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олжна быть осуществлена Исполнителем в течение суток с момента вывоза отходов с объекта Заказчика.</w:t>
            </w:r>
          </w:p>
          <w:p w:rsidR="0017405C" w:rsidRPr="00597A37" w:rsidRDefault="00597A37">
            <w:pPr>
              <w:jc w:val="both"/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 7.5. Работы в обычном порядке должны осуществляться Исполнителем с 8.00 до 17.00. По дополнительному согласованию с Заказчиком, с учетом круглосуточной рабо</w:t>
            </w:r>
            <w:r>
              <w:rPr>
                <w:rFonts w:cs="Times New Roman"/>
                <w:sz w:val="22"/>
                <w:szCs w:val="22"/>
                <w:lang w:val="ru-RU"/>
              </w:rPr>
              <w:t>ты ГОКС и полигона, допускается погрузка и вывоз отходов с ГОКС в другое время суток.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7.6. Режим работы полигона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ТБО «Преображенка» ГУП «Экология»: ежедневно, круглосуточно.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7.7. При выполнении работ Исполнителем должны быть обеспечено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выполнение требовани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й к режиму, установленных на территории Заказчика, а также на территории полигона, куда будет обеспечиваться вывоз отходов.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7.8. При осуществлении погрузки, транспортировки и выгрузки отходов на полигоне Исполнителем должно быть обеспечено соблюдение требо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ваний, установленных законодательством РФ.</w:t>
            </w:r>
          </w:p>
        </w:tc>
      </w:tr>
      <w:tr w:rsidR="0017405C" w:rsidRPr="00597A37">
        <w:trPr>
          <w:trHeight w:val="494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Состав работ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Силами Подрядчика (Исполнителя) осуществляются:</w:t>
            </w:r>
          </w:p>
          <w:p w:rsidR="0017405C" w:rsidRDefault="00597A37">
            <w:pPr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П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огрузка 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с помощью специализированного автотранспорта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 на </w:t>
            </w:r>
            <w:r>
              <w:rPr>
                <w:rFonts w:cs="Times New Roman"/>
                <w:bCs/>
                <w:sz w:val="22"/>
                <w:szCs w:val="22"/>
                <w:lang w:val="ru-RU"/>
              </w:rPr>
              <w:t xml:space="preserve">ГОКС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(г. Самара, ул. Обувная, 136) </w:t>
            </w:r>
            <w:r>
              <w:rPr>
                <w:rFonts w:cs="Times New Roman"/>
                <w:bCs/>
                <w:sz w:val="22"/>
                <w:szCs w:val="22"/>
                <w:lang w:val="ru-RU"/>
              </w:rPr>
              <w:t>бункеров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, н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аполненных отходами.</w:t>
            </w:r>
          </w:p>
          <w:p w:rsidR="0017405C" w:rsidRDefault="00597A37">
            <w:pPr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  <w:t>Установка пустого бункера</w:t>
            </w:r>
            <w:r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  <w:t xml:space="preserve"> (соответственно, в здании решеток или </w:t>
            </w:r>
            <w:proofErr w:type="spellStart"/>
            <w:r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  <w:t>песковых</w:t>
            </w:r>
            <w:proofErr w:type="spellEnd"/>
            <w:r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  <w:t xml:space="preserve"> бункеров) взамен забранного бункера, наполненного отходами.</w:t>
            </w:r>
          </w:p>
          <w:p w:rsidR="0017405C" w:rsidRDefault="00597A37">
            <w:pPr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Транспортировка фактически образованных отходов 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с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ГОКС (г. Самара, ул. Обувная, 136) на полигон ТБО «Преображенка» ГУП «Экология» (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ориентировочное р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асстояние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- 2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5 км) 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>с целью сдачи, соответственно, для размещения (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мусор с защитных решеток хозяйственно-бытовой и смешанной канализации малоопасный (код по ФККО 72210101714) или утилизации (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точных вод  практически неопасный</w:t>
            </w:r>
            <w:r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  <w:t>)</w:t>
            </w:r>
            <w:r>
              <w:rPr>
                <w:rFonts w:eastAsia="Tahoma" w:cs="Times New Roman"/>
                <w:color w:val="auto"/>
                <w:sz w:val="22"/>
                <w:lang w:val="ru-RU"/>
              </w:rPr>
              <w:t xml:space="preserve"> 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(с учетом нормативного количества отходов и лимита на размещение одного из них (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мусор с защитных решеток)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, подлежащих погрузке и транспортировке, согласно п. 6 данного технического задания).</w:t>
            </w:r>
          </w:p>
          <w:p w:rsidR="0017405C" w:rsidRDefault="00597A37">
            <w:pPr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>В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ыгрузка отходов из специализированной автомашины на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полигоне ТБО «Преображенка»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.</w:t>
            </w:r>
          </w:p>
          <w:p w:rsidR="0017405C" w:rsidRDefault="00597A37">
            <w:pPr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Получение у Заказчика талонов паспортов на сдачу отходов на полигон. Оформление необходимых документов при сдаче отходов на полигоне. Предоставление Заказчику документов с отм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еткой полигона о приеме отходов.</w:t>
            </w:r>
          </w:p>
          <w:p w:rsidR="0017405C" w:rsidRDefault="00597A37">
            <w:pPr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Талоны для сдачи отходов на указанный в данном техническом задании полигон получаются Исполнителем у Заказчика до начала работ под роспись по Реестру передачи талонов на сдачу отходов на полигон (</w:t>
            </w:r>
            <w:r>
              <w:rPr>
                <w:rFonts w:cs="Times New Roman"/>
                <w:sz w:val="22"/>
                <w:szCs w:val="22"/>
                <w:lang w:val="ru-RU" w:eastAsia="ru-RU"/>
              </w:rPr>
              <w:t>по форме приложения № 1 к д</w:t>
            </w:r>
            <w:r>
              <w:rPr>
                <w:rFonts w:cs="Times New Roman"/>
                <w:sz w:val="22"/>
                <w:szCs w:val="22"/>
                <w:lang w:val="ru-RU" w:eastAsia="ru-RU"/>
              </w:rPr>
              <w:t xml:space="preserve">анному техническому заданию) 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 xml:space="preserve">(далее – реестр), составляемому Заказчиком в двух экземплярах. Один оригинальный экземпляр реестра (после подписания его Исполнителем) передается Исполнителю, один подписанный Исполнителем </w:t>
            </w:r>
            <w:proofErr w:type="gramStart"/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экземпляр  остается</w:t>
            </w:r>
            <w:proofErr w:type="gramEnd"/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 xml:space="preserve"> у Заказчика.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Талон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ы на сдачу отходов являются документами строгой бухгалтерской отчетности и сохраняются Исполнителем (до окончания срока действия договора и проведения окончательных взаимных расчетов с Заказчиком) в виде неиспользованного талона или в виде корешка от талон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а с отметкой о сдаче отходов на полигон.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 w:eastAsia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Корешки от талонов с отметкой полигона ежемесячно (до 2 числа каждого месяца) в обязательном порядке возвращаются Исполнителем Заказчику. При этом в каждом экземпляре реестра Заказчиком проставляется отметка о возвр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ате корешка или неиспользованного талона.</w:t>
            </w:r>
          </w:p>
          <w:p w:rsidR="0017405C" w:rsidRPr="00597A37" w:rsidRDefault="00597A37">
            <w:pPr>
              <w:pStyle w:val="a9"/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sz w:val="22"/>
                <w:lang w:val="ru-RU"/>
              </w:rPr>
            </w:pPr>
            <w:r>
              <w:rPr>
                <w:rFonts w:eastAsia="Tahoma" w:cs="Times New Roman"/>
                <w:sz w:val="22"/>
                <w:lang w:val="ru-RU"/>
              </w:rPr>
              <w:t>Погрузка и вывоз отходов с ГОКС на полигон осуществляется Исполнителем на основании Заявки (по форме приложения № 2 к данному техническому заданию), направленной Заказчиком Исполнителю по электронной почте накануне</w:t>
            </w:r>
            <w:r>
              <w:rPr>
                <w:rFonts w:eastAsia="Tahoma" w:cs="Times New Roman"/>
                <w:sz w:val="22"/>
                <w:lang w:val="ru-RU"/>
              </w:rPr>
              <w:t xml:space="preserve"> дня вывоза отходов.</w:t>
            </w:r>
          </w:p>
          <w:p w:rsidR="0017405C" w:rsidRDefault="00597A37">
            <w:pPr>
              <w:pStyle w:val="a9"/>
              <w:jc w:val="both"/>
              <w:rPr>
                <w:rFonts w:eastAsia="Tahoma" w:cs="Times New Roman"/>
                <w:color w:val="auto"/>
                <w:sz w:val="22"/>
                <w:highlight w:val="yellow"/>
                <w:lang w:val="ru-RU"/>
              </w:rPr>
            </w:pPr>
            <w:r>
              <w:rPr>
                <w:rFonts w:eastAsia="Tahoma" w:cs="Times New Roman"/>
                <w:sz w:val="22"/>
                <w:lang w:val="ru-RU"/>
              </w:rPr>
              <w:t>8.8. Факт приема-передачи отходов на ГОКС фиксируется в акте приема-передачи отходов (по форме приложения № 3 к данному</w:t>
            </w:r>
            <w:r>
              <w:rPr>
                <w:rFonts w:eastAsia="Tahoma" w:cs="Times New Roman"/>
                <w:sz w:val="22"/>
                <w:highlight w:val="cyan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Tahoma" w:cs="Times New Roman"/>
                <w:sz w:val="22"/>
                <w:lang w:val="ru-RU"/>
              </w:rPr>
              <w:t>техническому заданию), к</w:t>
            </w:r>
            <w:r>
              <w:rPr>
                <w:rFonts w:eastAsia="Tahoma" w:cs="Times New Roman"/>
                <w:sz w:val="22"/>
                <w:shd w:val="clear" w:color="auto" w:fill="FFFFFF"/>
                <w:lang w:val="ru-RU"/>
              </w:rPr>
              <w:t xml:space="preserve">оторый подписывается представителями Заказчика и Исполнителя, имеющими соответствующие доверенности, сразу после погрузки на ГОКС партии отходов на </w:t>
            </w:r>
            <w:proofErr w:type="spellStart"/>
            <w:r>
              <w:rPr>
                <w:rFonts w:eastAsia="Tahoma" w:cs="Times New Roman"/>
                <w:sz w:val="22"/>
                <w:shd w:val="clear" w:color="auto" w:fill="FFFFFF"/>
                <w:lang w:val="ru-RU"/>
              </w:rPr>
              <w:t>спецавтотранспорт</w:t>
            </w:r>
            <w:proofErr w:type="spellEnd"/>
            <w:r>
              <w:rPr>
                <w:rFonts w:eastAsia="Tahoma" w:cs="Times New Roman"/>
                <w:sz w:val="22"/>
                <w:shd w:val="clear" w:color="auto" w:fill="FFFFFF"/>
                <w:lang w:val="ru-RU"/>
              </w:rPr>
              <w:t xml:space="preserve"> Исполнителя и ее вывоза с территории указанных сооружений. </w:t>
            </w:r>
            <w:r>
              <w:rPr>
                <w:color w:val="auto"/>
                <w:sz w:val="22"/>
                <w:szCs w:val="22"/>
                <w:lang w:val="ru-RU"/>
              </w:rPr>
              <w:t>Указанный документ готовится Ис</w:t>
            </w:r>
            <w:r>
              <w:rPr>
                <w:color w:val="auto"/>
                <w:sz w:val="22"/>
                <w:szCs w:val="22"/>
                <w:lang w:val="ru-RU"/>
              </w:rPr>
              <w:t>полнителем в 3 экземплярах и предоставляется Заказчику для подписания после погрузки отходов на ГОКС. После подписания документа обеими сторонами один оригинальный экземпляр остается у Заказчика, два оригинальных экземпляра получает представитель Исполните</w:t>
            </w:r>
            <w:r>
              <w:rPr>
                <w:color w:val="auto"/>
                <w:sz w:val="22"/>
                <w:szCs w:val="22"/>
                <w:lang w:val="ru-RU"/>
              </w:rPr>
              <w:t>ля.</w:t>
            </w:r>
          </w:p>
          <w:p w:rsidR="0017405C" w:rsidRDefault="00597A37">
            <w:pPr>
              <w:pStyle w:val="a9"/>
              <w:numPr>
                <w:ilvl w:val="1"/>
                <w:numId w:val="1"/>
              </w:numPr>
              <w:ind w:left="3" w:firstLine="0"/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hd w:val="clear" w:color="auto" w:fill="FFFFFF"/>
                <w:lang w:val="ru-RU"/>
              </w:rPr>
              <w:t xml:space="preserve">    Точное </w:t>
            </w:r>
            <w:r>
              <w:rPr>
                <w:color w:val="auto"/>
                <w:sz w:val="22"/>
                <w:szCs w:val="22"/>
                <w:lang w:val="ru-RU"/>
              </w:rPr>
              <w:t>количество принятых/переданных отходов (в тоннах) определяется в результате взвешивания отходов на полигоне при их сдаче, отражается на корешках талонов с отметкой о сдаче отходов на полигон, которые Исполнитель возвращает Заказчику.</w:t>
            </w:r>
          </w:p>
          <w:p w:rsidR="0017405C" w:rsidRDefault="00597A37">
            <w:pPr>
              <w:pStyle w:val="a9"/>
              <w:jc w:val="both"/>
              <w:rPr>
                <w:rFonts w:eastAsia="Tahoma" w:cs="Times New Roman"/>
                <w:color w:val="auto"/>
                <w:sz w:val="22"/>
                <w:highlight w:val="yellow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8.9. Оп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лата услуг осуществляется Заказчиком после подписания акта выполненных работ (или универсального передаточного документа (УПД)) и выставления Исполнителем счета,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ежемесячно до 10-го числа за оказанные Исполнителем в предыдущем месяце услуги, определяемые с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 xml:space="preserve"> учетом фактического количества погруженных, вывезенных и переданных на указанный полигон отходов каждого наименования. Стоимость услуг исчисляется исходя из стоимости услуг за 1 тонну (руб./тонну) погруженных на объекте Заказчика, вывезенных и переданных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на полигон отходов.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lang w:val="ru-RU"/>
              </w:rPr>
              <w:t>8.8. В том случае, если при выполнении работ ис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пользуются бункеры Заказчика, Исполнитель должен обеспечить возврат бункеров, принадлежащих ООО «Самарские коммунальные системы» в исправном состоянии: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- в период действия договора (в момен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т приезда за очередной партией отхода возвращается пустой бункер Заказчика и забирается </w:t>
            </w:r>
            <w:proofErr w:type="gramStart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бункер</w:t>
            </w:r>
            <w:proofErr w:type="gramEnd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наполненный отходами);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-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по окончании выполнения работ по договору Исполнитель возвращает Заказчику все четыре бункера Заказчика.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8.9. В том случае, если Исполни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тель в рамках выполнения работ, по согласованию с Заказчиком, предоставляет Заказчику собственные бункеры в требуемом количестве, они передаются на следующих условиях: </w:t>
            </w:r>
            <w:r>
              <w:rPr>
                <w:rFonts w:eastAsia="Tahoma" w:cs="Times New Roman"/>
                <w:sz w:val="22"/>
                <w:shd w:val="clear" w:color="auto" w:fill="FFFFFF"/>
                <w:lang w:val="ru-RU"/>
              </w:rPr>
              <w:t>о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бщее количество бункеров объемом 8м3 каждый - 8 ед. (в </w:t>
            </w:r>
            <w:proofErr w:type="spellStart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т.ч</w:t>
            </w:r>
            <w:proofErr w:type="spellEnd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.: 4 бункера должны постоянно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находится на площадке ГОКС, 4 бункера для замены). Бункеры предоставляются Исполнителем Заказчику на период действия договора без предъявления дополнительной платы.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8.10. В том случае, если при выполнении работ используются бункеры, </w:t>
            </w:r>
            <w:proofErr w:type="gramStart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выделенные  Исполнител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ем</w:t>
            </w:r>
            <w:proofErr w:type="gramEnd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, Заказчик по обращению Исполнителя или по окончании работ по договору должен обеспечить возврат принадлежащих Исполнителю бункеров в исправном состоянии.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8.11. В случае утери или порчи (повреждения) бункера(</w:t>
            </w:r>
            <w:proofErr w:type="spellStart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ов</w:t>
            </w:r>
            <w:proofErr w:type="spellEnd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), данный факт фиксируется в акте, подписанн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ом сторонами. В случае утери </w:t>
            </w:r>
            <w:proofErr w:type="gramStart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бункера  виновная</w:t>
            </w:r>
            <w:proofErr w:type="gramEnd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сторона в течение 10 дней после составления и подписания обеими сторонами акта, фиксирующего утерю бункера, обязана перечислить собственнику бункера сумму в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размере ____ руб.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за каждый 1 утерянный (невозвращен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ный) бункер.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В случае порчи (повреждения) бункера, виновная сторона в течение 10 дней после составления и подписания обеими сторонами акта, фиксирующего повреждение бункера, должна предпринять действия по устранению нанесенных бункеру повреждений, либо, ес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ли устранение повреждений невозможно, перечислить собственнику </w:t>
            </w:r>
            <w:proofErr w:type="gramStart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>бункера  сумму</w:t>
            </w:r>
            <w:proofErr w:type="gramEnd"/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в </w:t>
            </w:r>
            <w:r>
              <w:rPr>
                <w:rFonts w:eastAsia="Tahoma" w:cs="Times New Roman"/>
                <w:sz w:val="22"/>
                <w:szCs w:val="22"/>
                <w:lang w:val="ru-RU"/>
              </w:rPr>
              <w:t>размере ____ руб.</w:t>
            </w:r>
            <w:r>
              <w:rPr>
                <w:rFonts w:eastAsia="Tahoma" w:cs="Times New Roman"/>
                <w:sz w:val="22"/>
                <w:szCs w:val="22"/>
                <w:shd w:val="clear" w:color="auto" w:fill="FFFFFF"/>
                <w:lang w:val="ru-RU"/>
              </w:rPr>
              <w:t xml:space="preserve"> за каждый поврежденный и не подлежащий восстановлению бункер.</w:t>
            </w:r>
          </w:p>
        </w:tc>
      </w:tr>
      <w:tr w:rsidR="0017405C" w:rsidRPr="00597A37">
        <w:trPr>
          <w:trHeight w:val="603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9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Требования к используемому оборудованию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9.1. Все необходимые спецтехника, оснастка для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обеспечения безопасных погрузки, транспортирования, разгрузки отходов на полигоне предоставляется Исполнителем.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9.2. Спецтехника, оснастка используемые Исполнителем при выполнении работ должны быть исправны и соответствовать требованиям охраны труда, пожар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ной, санитарной и экологической безопасности при выполнении работ на территории объекта Заказчика, на пути следования до полигона, а также на территории полигона.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9.3. При осуществлении перевозки (транспортировки) отхода от ГОКС до полигона Исполнитель дол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жен исключить возможность попадания отходов в окружающую среду.</w:t>
            </w:r>
          </w:p>
        </w:tc>
      </w:tr>
      <w:tr w:rsidR="0017405C" w:rsidRPr="00597A37">
        <w:trPr>
          <w:trHeight w:val="311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Требования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к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технологическим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решениям</w:t>
            </w:r>
            <w:proofErr w:type="spellEnd"/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10.1. В период оказания услуг, вся ответственность по погрузке, транспортированию и выгрузке отхода на полигоне возлагается на Исполнителя.</w:t>
            </w:r>
          </w:p>
          <w:p w:rsidR="0017405C" w:rsidRDefault="00597A37">
            <w:pPr>
              <w:jc w:val="both"/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10.2.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Исполнитель за свой счет обеспечивает: текущее обслуживание, заправку горюче-смазочными материалами, мойку используемых </w:t>
            </w:r>
            <w:proofErr w:type="gram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для  выполнения</w:t>
            </w:r>
            <w:proofErr w:type="gram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работ специализированных автотранспортных средств (текущее обслуживание, заправка и мойка осуществляется за пределами ГО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КС).</w:t>
            </w:r>
          </w:p>
          <w:p w:rsidR="0017405C" w:rsidRDefault="00597A37">
            <w:pPr>
              <w:jc w:val="both"/>
              <w:rPr>
                <w:color w:val="auto"/>
                <w:sz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10.3.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Исполнитель обеспечивает соблюдение порядка и установленного режима на объекте Заказчика.</w:t>
            </w:r>
          </w:p>
          <w:p w:rsidR="0017405C" w:rsidRDefault="00597A37">
            <w:pPr>
              <w:jc w:val="both"/>
              <w:rPr>
                <w:color w:val="auto"/>
                <w:sz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10.4.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При оказании услуг, Исполнитель должен соблюдать требования законодательства РФ, в т. ч. следующих документов:</w:t>
            </w:r>
          </w:p>
          <w:p w:rsidR="0017405C" w:rsidRDefault="00597A37">
            <w:pPr>
              <w:suppressAutoHyphens w:val="0"/>
              <w:jc w:val="both"/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- Федеральный закон от 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24.07.1998г. №</w:t>
            </w:r>
            <w:r>
              <w:rPr>
                <w:rFonts w:cs="Times New Roman"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89-ФЗ «Об отходах производства и потребления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»;</w:t>
            </w:r>
          </w:p>
          <w:p w:rsidR="0017405C" w:rsidRDefault="00597A37">
            <w:pPr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- Федеральный закон от 10.01.2002г. № 7-ФЗ «Об охране окружающей среды»;</w:t>
            </w:r>
          </w:p>
          <w:p w:rsidR="0017405C" w:rsidRDefault="00597A37">
            <w:pPr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- Федеральный закон от 30.03.1999г. № 52-ФЗ «О санитарно-эпидемиологическом благополучии населения»;</w:t>
            </w:r>
          </w:p>
          <w:p w:rsidR="0017405C" w:rsidRPr="00597A37" w:rsidRDefault="00597A37">
            <w:pPr>
              <w:rPr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- Приказ Минтранса РФ от 15.01.2014</w:t>
            </w:r>
            <w:r>
              <w:rPr>
                <w:rFonts w:cs="Times New Roman"/>
                <w:sz w:val="22"/>
                <w:szCs w:val="22"/>
                <w:lang w:val="ru-RU"/>
              </w:rPr>
              <w:t>г. № 7;</w:t>
            </w:r>
          </w:p>
          <w:p w:rsidR="0017405C" w:rsidRDefault="00597A37">
            <w:pPr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- Постановление Правительства РФ от 15.04.2011г. № 272;</w:t>
            </w:r>
          </w:p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- Постановление Совета министров - Правительства РФ от 23.10.1993г. № 1090 и другие нормативные акты, касающиеся оказания требуемых работ.</w:t>
            </w:r>
          </w:p>
        </w:tc>
      </w:tr>
      <w:tr w:rsidR="0017405C" w:rsidRPr="00597A37">
        <w:trPr>
          <w:trHeight w:val="310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Исходные данные </w:t>
            </w:r>
            <w:proofErr w:type="gram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для  выполнения</w:t>
            </w:r>
            <w:proofErr w:type="gram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работ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 xml:space="preserve">11.1.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Норматив образования и лимит на размещение мусора с защитных решеток хозяйственно-бытовой и смешанной канализации малоопасного - 9000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тонн/год.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Норматив образования и лимит на передачи на утилизацию (использование) 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 w:eastAsia="ru-RU"/>
              </w:rPr>
              <w:t>осадка с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 w:eastAsia="ru-RU"/>
              </w:rPr>
              <w:t xml:space="preserve"> песколовок при очистке хозяйстве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 w:eastAsia="ru-RU"/>
              </w:rPr>
              <w:t xml:space="preserve">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 w:eastAsia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 w:eastAsia="ru-RU"/>
              </w:rPr>
              <w:t xml:space="preserve"> неопасного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— 15340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тонн/год.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Tahoma" w:cs="Times New Roman"/>
                <w:color w:val="auto"/>
                <w:sz w:val="22"/>
                <w:szCs w:val="22"/>
                <w:lang w:val="ru-RU" w:eastAsia="ru-RU"/>
              </w:rPr>
              <w:t xml:space="preserve">11.2. 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 xml:space="preserve">Возможное агрегатное состояние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>мусора с защитных решеток хозяйственно-бытовой и смешанной канализации малоопасного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 xml:space="preserve">: практически сухое, с влажностью около </w:t>
            </w:r>
            <w:r>
              <w:rPr>
                <w:rFonts w:cs="Times New Roman"/>
                <w:sz w:val="22"/>
                <w:szCs w:val="22"/>
                <w:lang w:val="ru-RU" w:eastAsia="ru-RU"/>
              </w:rPr>
              <w:t>22,07 %</w:t>
            </w:r>
            <w:r>
              <w:rPr>
                <w:rFonts w:cs="Times New Roman"/>
                <w:sz w:val="22"/>
                <w:szCs w:val="22"/>
                <w:lang w:val="ru-RU" w:eastAsia="ru-RU"/>
              </w:rPr>
              <w:t>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 xml:space="preserve">Возможное агрегатное состояние 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 w:eastAsia="ru-RU"/>
              </w:rPr>
              <w:t>осадка с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 xml:space="preserve"> неопасного: сухое, сыпучее, либо с влажностью около </w:t>
            </w:r>
            <w:r>
              <w:rPr>
                <w:rFonts w:cs="Times New Roman"/>
                <w:sz w:val="22"/>
                <w:szCs w:val="22"/>
                <w:lang w:val="ru-RU" w:eastAsia="ru-RU"/>
              </w:rPr>
              <w:t xml:space="preserve">20 %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>(влажность сырой земли).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 w:eastAsia="ru-RU"/>
              </w:rPr>
              <w:t xml:space="preserve">11.3.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Накопление отхода (мусор с защитных решеток хоз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яйственно-бытовой и смешанной канализации малоопасный) на ГОКС </w:t>
            </w:r>
            <w:r>
              <w:rPr>
                <w:rFonts w:cs="Times New Roman"/>
                <w:sz w:val="22"/>
                <w:szCs w:val="22"/>
                <w:lang w:val="ru-RU"/>
              </w:rPr>
              <w:t>осуществляется в металлических бункерах ООО «Самарские коммунальные системы» (2 ед. по 8 м3), установленных, соответственно, по одному бункеру в каждом здании решеток 1-ой и 2-ой очередей ГОКС.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У ООО «Самарские коммунальные системы» имеются дополнительные бункеры (2 ед. по 8 м3) для замены бункеров, наполненных отходами бункеров.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Накопление отхода (</w:t>
            </w:r>
            <w:r>
              <w:rPr>
                <w:rFonts w:cs="Times New Roman"/>
                <w:color w:val="auto"/>
                <w:sz w:val="22"/>
                <w:szCs w:val="22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неопасны</w:t>
            </w:r>
            <w:r>
              <w:rPr>
                <w:rFonts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>й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) на ГОКС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осуществляется в металлических бункерах ООО «Самарские коммунальные системы» (2 ед. по 8 м3), установленных, соответственно, по одному бункеру в каждом здании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1-ой и 2-ой очередей ГОКС. У ООО «Самарские коммунальные системы» им</w:t>
            </w:r>
            <w:r>
              <w:rPr>
                <w:rFonts w:cs="Times New Roman"/>
                <w:sz w:val="22"/>
                <w:szCs w:val="22"/>
                <w:lang w:val="ru-RU"/>
              </w:rPr>
              <w:t>еются дополнительные бункеры (2 ед. по 8 м3) для замены бункеров, наполненных отходами бункеров.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 w:eastAsia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11.4. 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 w:eastAsia="ru-RU"/>
              </w:rPr>
              <w:t>Место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 xml:space="preserve"> выполнения работ: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- п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огрузка на ГОКС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(г. Самара, ул. Обувная, 136)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 силами и с помощью </w:t>
            </w:r>
            <w:proofErr w:type="spellStart"/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спецавтотранспорта</w:t>
            </w:r>
            <w:proofErr w:type="spellEnd"/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 Исполнителя бункеров, наполненных отходами;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 w:eastAsia="ru-RU"/>
              </w:rPr>
            </w:pP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- установка в месте накопления отходов силами и с помощью </w:t>
            </w:r>
            <w:proofErr w:type="spellStart"/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спецавтотранспорта</w:t>
            </w:r>
            <w:proofErr w:type="spellEnd"/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 Исполнителя пустого бункера (взамен забранного бункера, наполненного отходами);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 w:eastAsia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- т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ранспортировк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а (перевозка) отходов с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ГОКС (г. Самара, ул. Обувная, 136) до полигона ТБО «Преображенка» (Самарская область, Волжский район, сельское поселение </w:t>
            </w:r>
            <w:proofErr w:type="spellStart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Воскресенка</w:t>
            </w:r>
            <w:proofErr w:type="spellEnd"/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, поселок Зелененький),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ориентировочное расстояние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 - </w:t>
            </w:r>
            <w:r>
              <w:rPr>
                <w:rFonts w:cs="Times New Roman"/>
                <w:sz w:val="22"/>
                <w:szCs w:val="22"/>
                <w:lang w:val="ru-RU"/>
              </w:rPr>
              <w:t>25км);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>- в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ыгрузка отходов из специализированной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 xml:space="preserve"> автомашины на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полигоне ТБО «Преображенка»</w:t>
            </w:r>
            <w:r>
              <w:rPr>
                <w:rFonts w:eastAsia="Tahoma" w:cs="Times New Roman"/>
                <w:color w:val="auto"/>
                <w:sz w:val="22"/>
                <w:szCs w:val="22"/>
                <w:lang w:val="ru-RU"/>
              </w:rPr>
              <w:t>.</w:t>
            </w:r>
          </w:p>
          <w:p w:rsidR="0017405C" w:rsidRDefault="00597A37">
            <w:pPr>
              <w:rPr>
                <w:rFonts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11.5. Периодичность погрузки и вывоза отходов определяется с учетом потребности Заказчика, исходя из фактического образования отходов и заполнения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бункеров. Ориентировочная периодичность вывоза отходов: по одному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бункеру (8 м3) 1 раз в сутки из каждого здания решеток и здания </w:t>
            </w:r>
            <w:proofErr w:type="spellStart"/>
            <w:r>
              <w:rPr>
                <w:rFonts w:cs="Times New Roman"/>
                <w:sz w:val="22"/>
                <w:szCs w:val="22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sz w:val="22"/>
                <w:szCs w:val="22"/>
                <w:lang w:val="ru-RU"/>
              </w:rPr>
              <w:t xml:space="preserve"> бункеров 1-ой и 2-ой очередей (то есть в общем - 4 рейса в сутки).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11.6. ООО «Самар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 xml:space="preserve">ские коммунальные системы» имеет с ГУП «Экология» договоры на оказание услуг по приему и размещению, утилизации (использованию)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отходов, указанных в данном техническом задании.</w:t>
            </w:r>
          </w:p>
          <w:p w:rsidR="0017405C" w:rsidRDefault="00597A37">
            <w:pPr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11.7.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В случае возникновения в течение срока действия договора необходимости по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грузки и транспортировки вывоза другого дополнительного отхода ГОКС (</w:t>
            </w:r>
            <w:r>
              <w:rPr>
                <w:rFonts w:cs="Times New Roman"/>
                <w:color w:val="auto"/>
                <w:sz w:val="22"/>
                <w:szCs w:val="22"/>
              </w:rPr>
              <w:t>IV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 или </w:t>
            </w:r>
            <w:r>
              <w:rPr>
                <w:rFonts w:cs="Times New Roman"/>
                <w:color w:val="auto"/>
                <w:sz w:val="22"/>
                <w:szCs w:val="22"/>
              </w:rPr>
              <w:t>V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классов опасности) на указанный в данном техническом задании полигон на аналогичных условиях (но не более, чем на 90% при уменьшении и на 100% при увеличении от соответствующего опциона, отраженного в Договоре), стороны вправе оформить дополнительное согл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ашение к Договору на выполнение работ, с учетом соответствующей стоимости погрузки и транспортировки (перевозки) 1 тонны отхода, предусмотренной условиями заключенного Договора.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11.8. Стороны вправе досрочно расторгнуть договор до окончания срока его дейст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вия. Инициатор досрочного расторжения договора должен не позднее, чем за 10 дней, уведомить об этом другую сторону. При этом Стороны должны произвести взаимные расчеты за фактически выполненные работы, а также, в случае необходимости, за невозвращенное иму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щество </w:t>
            </w:r>
            <w:r>
              <w:rPr>
                <w:rFonts w:cs="Times New Roman"/>
                <w:sz w:val="22"/>
                <w:szCs w:val="22"/>
                <w:lang w:val="ru-RU"/>
              </w:rPr>
              <w:t>(бункеры).</w:t>
            </w:r>
          </w:p>
        </w:tc>
      </w:tr>
      <w:tr w:rsidR="0017405C" w:rsidRPr="00597A37">
        <w:trPr>
          <w:trHeight w:val="877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Основные экологические требования и мероприятия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pStyle w:val="10"/>
              <w:ind w:left="0"/>
              <w:jc w:val="both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12.1. При выполнении работ по погрузке, транспортированию и выгрузке отходов Исполнителем должно быть обеспечено выполнение установленных экологических и санитарных требований, в том чис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ле требований, предусмотренных </w:t>
            </w:r>
            <w:r>
              <w:rPr>
                <w:color w:val="auto"/>
                <w:sz w:val="22"/>
                <w:szCs w:val="22"/>
                <w:lang w:val="ru-RU"/>
              </w:rPr>
              <w:t>Федеральным законом от 24.07.1998г. №</w:t>
            </w:r>
            <w:r>
              <w:rPr>
                <w:color w:val="auto"/>
                <w:sz w:val="22"/>
                <w:szCs w:val="22"/>
              </w:rPr>
              <w:t> </w:t>
            </w:r>
            <w:r>
              <w:rPr>
                <w:color w:val="auto"/>
                <w:sz w:val="22"/>
                <w:szCs w:val="22"/>
                <w:lang w:val="ru-RU"/>
              </w:rPr>
              <w:t>89-ФЗ «Об отходах производства и потребления»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, а также требований законодательства РФ, которые вступят в силу в период действия заключенного договора.</w:t>
            </w:r>
          </w:p>
          <w:p w:rsidR="0017405C" w:rsidRDefault="00597A37">
            <w:pPr>
              <w:jc w:val="both"/>
              <w:rPr>
                <w:rFonts w:eastAsia="Arial" w:cs="Times New Roman"/>
                <w:bCs/>
                <w:i/>
                <w:color w:val="auto"/>
                <w:sz w:val="22"/>
                <w:lang w:val="ru-RU"/>
              </w:rPr>
            </w:pP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12.2. Поскольку 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мусор с защитных реш</w:t>
            </w:r>
            <w:r>
              <w:rPr>
                <w:rFonts w:cs="Times New Roman"/>
                <w:sz w:val="22"/>
                <w:szCs w:val="22"/>
                <w:shd w:val="clear" w:color="auto" w:fill="FFFFFF"/>
                <w:lang w:val="ru-RU"/>
              </w:rPr>
              <w:t>еток хозяйственно-бытовой и смешанной канализации малоопасный (код по ФККО 72210101714)</w:t>
            </w: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 является отходом </w:t>
            </w:r>
            <w:r>
              <w:rPr>
                <w:rFonts w:cs="Times New Roman"/>
                <w:color w:val="auto"/>
                <w:sz w:val="22"/>
                <w:szCs w:val="22"/>
              </w:rPr>
              <w:t>IV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класса опасности для окружающей среды</w:t>
            </w: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>, Исполнитель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 должен иметь соответствующую лицензию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на деятельность по сбору, транспортированию, обработке, ути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лизации, обезвреживанию, размещению отходов </w:t>
            </w:r>
            <w:r>
              <w:rPr>
                <w:rFonts w:cs="Times New Roman"/>
                <w:color w:val="auto"/>
                <w:sz w:val="22"/>
                <w:szCs w:val="22"/>
              </w:rPr>
              <w:t>I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- </w:t>
            </w:r>
            <w:r>
              <w:rPr>
                <w:rFonts w:cs="Times New Roman"/>
                <w:color w:val="auto"/>
                <w:sz w:val="22"/>
                <w:szCs w:val="22"/>
              </w:rPr>
              <w:t>IV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классов опасности, в части транспортирования </w:t>
            </w: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>указанного отхода</w:t>
            </w:r>
            <w:r>
              <w:rPr>
                <w:rFonts w:cs="Times New Roman"/>
                <w:bCs/>
                <w:i/>
                <w:color w:val="auto"/>
                <w:sz w:val="22"/>
                <w:szCs w:val="22"/>
                <w:lang w:val="ru-RU"/>
              </w:rPr>
              <w:t>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Arial" w:cs="Times New Roman"/>
                <w:bCs/>
                <w:color w:val="auto"/>
                <w:sz w:val="22"/>
                <w:szCs w:val="22"/>
                <w:lang w:val="ru-RU"/>
              </w:rPr>
              <w:t xml:space="preserve">На транспортировку </w:t>
            </w:r>
            <w:r>
              <w:rPr>
                <w:rFonts w:eastAsia="Arial" w:cs="Times New Roman"/>
                <w:color w:val="auto"/>
                <w:sz w:val="22"/>
                <w:szCs w:val="22"/>
                <w:highlight w:val="white"/>
                <w:lang w:val="ru-RU"/>
              </w:rPr>
              <w:t>осадка с</w:t>
            </w:r>
            <w:r>
              <w:rPr>
                <w:rFonts w:eastAsia="Arial"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eastAsia="Arial"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eastAsia="Arial" w:cs="Times New Roman"/>
                <w:sz w:val="22"/>
                <w:szCs w:val="22"/>
                <w:highlight w:val="white"/>
                <w:shd w:val="clear" w:color="auto" w:fill="FFFFFF"/>
                <w:lang w:val="ru-RU"/>
              </w:rPr>
              <w:t xml:space="preserve"> неопасн</w:t>
            </w:r>
            <w:r>
              <w:rPr>
                <w:rFonts w:eastAsia="Arial" w:cs="Times New Roman"/>
                <w:sz w:val="22"/>
                <w:szCs w:val="22"/>
                <w:shd w:val="clear" w:color="auto" w:fill="FFFFFF"/>
                <w:lang w:val="ru-RU"/>
              </w:rPr>
              <w:t>ого</w:t>
            </w:r>
            <w:r>
              <w:rPr>
                <w:rFonts w:eastAsia="Arial" w:cs="Times New Roman"/>
                <w:bCs/>
                <w:color w:val="auto"/>
                <w:sz w:val="22"/>
                <w:szCs w:val="22"/>
                <w:lang w:val="ru-RU"/>
              </w:rPr>
              <w:t xml:space="preserve"> указанная выше лицензия не требуется, поскольку данный отход является отходом V класса опасности для окружающей среды.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12.3. Исполнитель, в соответствии со ст. 15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Федерального закона от 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24.07.1998г. №</w:t>
            </w:r>
            <w:r>
              <w:rPr>
                <w:rFonts w:cs="Times New Roman"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89-ФЗ «Об отходах производства и потребления</w:t>
            </w:r>
            <w:proofErr w:type="gram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»</w:t>
            </w: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>,  для</w:t>
            </w:r>
            <w:proofErr w:type="gramEnd"/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 ос</w:t>
            </w: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уществления транспортирования отхода </w:t>
            </w:r>
            <w:r>
              <w:rPr>
                <w:rFonts w:cs="Times New Roman"/>
                <w:color w:val="auto"/>
                <w:sz w:val="22"/>
                <w:szCs w:val="22"/>
              </w:rPr>
              <w:t>IV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класса опасности</w:t>
            </w: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 должен допускать для оказания услуг работников, обученных по соответствующей программе обеспечения экологической безопасности в области обращения с опасными отходами и получивших соответствующие 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доку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менты о квалификации.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 xml:space="preserve">12.4. При выполнении работ Исполнитель должен обеспечить соблюдение требований при транспортировании отходов, предусмотренные ст. 16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Федерального закона от 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24.07.1998г. №</w:t>
            </w:r>
            <w:r>
              <w:rPr>
                <w:rFonts w:cs="Times New Roman"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89-ФЗ «Об отходах производства и потребления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». При этом копии п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аспортов на отходы </w:t>
            </w:r>
            <w:r>
              <w:rPr>
                <w:rFonts w:cs="Times New Roman"/>
                <w:color w:val="auto"/>
                <w:sz w:val="22"/>
                <w:szCs w:val="22"/>
              </w:rPr>
              <w:t>IV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классов опасности будут предоставлены Заказчиком.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>12.5. При выполнении работ, Подрядчик обязуется исключить негативное воздействие на окружающую среду в части обращения с указанными в данном техническом задании отходами.</w:t>
            </w:r>
          </w:p>
          <w:p w:rsidR="0017405C" w:rsidRDefault="00597A37">
            <w:pPr>
              <w:pStyle w:val="10"/>
              <w:ind w:left="0"/>
              <w:jc w:val="both"/>
              <w:rPr>
                <w:rFonts w:eastAsia="Arial"/>
                <w:color w:val="auto"/>
                <w:sz w:val="22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12.6. За 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любые виды негативного воздействия на окружающую среду, которые могут возникнуть у Исполнителя при выполнении работ (выброс в атмосферу, сброс стоков, образование отходов при эксплуатации специализированного автотранспорта Исполнителя; любые виды воздейств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ия, в случае возникновения по вине Исполнителя аварийной ситуации при выполнении работ, нарушении им установленных экологических требований или условий заключенного договора) несет ответственность (в </w:t>
            </w:r>
            <w:proofErr w:type="spellStart"/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. финансовую) Исполнитель.</w:t>
            </w:r>
          </w:p>
          <w:p w:rsidR="0017405C" w:rsidRDefault="00597A37">
            <w:pPr>
              <w:pStyle w:val="10"/>
              <w:ind w:left="0"/>
              <w:jc w:val="both"/>
              <w:rPr>
                <w:rFonts w:eastAsia="Arial"/>
                <w:color w:val="auto"/>
                <w:sz w:val="22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12.7. Ответственность за внесение платы за негативное воздействие на окружающую среду в результате размещения на полигоне мусора с защитных решеток </w:t>
            </w:r>
            <w:r>
              <w:rPr>
                <w:sz w:val="22"/>
                <w:szCs w:val="22"/>
                <w:shd w:val="clear" w:color="auto" w:fill="FFFFFF"/>
                <w:lang w:val="ru-RU"/>
              </w:rPr>
              <w:t>хозяйственно-бытовой и смешанной канализации малоопасного (код по ФККО 72210101714)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 несет Заказчик.</w:t>
            </w:r>
          </w:p>
        </w:tc>
      </w:tr>
      <w:tr w:rsidR="0017405C" w:rsidRPr="00597A37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13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Техн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ическое требование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Обеспечить исправность и </w:t>
            </w:r>
            <w:proofErr w:type="gram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пригодность  специализированных</w:t>
            </w:r>
            <w:proofErr w:type="gram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автотранспортных средств, а также вспомогательного оборудования, оснастки и инвентаря, привлекаемых для оказания заявленных Заказчиком услуг. На специализированный автотранспорт Ис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полнителя, предназначенный для погрузки и перевозки отхода, а также на водителей и сопровождающих их лиц Исполнителя предварительно выписываются пропуски для проезда на территорию Заказчика. Для этого Исполнитель должен предоставить Заказчику необходимые с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ведения и документы.</w:t>
            </w:r>
          </w:p>
        </w:tc>
      </w:tr>
      <w:tr w:rsidR="0017405C" w:rsidRPr="00597A37">
        <w:trPr>
          <w:trHeight w:val="1588"/>
        </w:trPr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14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Требовани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я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к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Исполнителю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jc w:val="both"/>
              <w:rPr>
                <w:rFonts w:cs="Times New Roman"/>
                <w:bCs/>
                <w:color w:val="auto"/>
                <w:sz w:val="22"/>
                <w:lang w:val="ru-RU"/>
              </w:rPr>
            </w:pPr>
            <w:r>
              <w:rPr>
                <w:rFonts w:eastAsia="Arial" w:cs="Times New Roman"/>
                <w:color w:val="auto"/>
                <w:sz w:val="22"/>
                <w:szCs w:val="22"/>
                <w:lang w:val="ru-RU"/>
              </w:rPr>
              <w:t>Исполнитель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 должен иметь в требуемом количестве квалифицированный персонал, исправные и отвечающие установленным требованиям технические и специализированные автотранспортные средства, оборудование и оснастку, необходимые для выполнения работ.</w:t>
            </w:r>
          </w:p>
          <w:p w:rsidR="0017405C" w:rsidRDefault="00597A37">
            <w:pPr>
              <w:jc w:val="both"/>
              <w:rPr>
                <w:color w:val="auto"/>
                <w:lang w:val="ru-RU"/>
              </w:rPr>
            </w:pP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>Исполнитель, в соответс</w:t>
            </w:r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твии с требованиями законодательства РФ, должен обеспечить прохождение его работниками, привлекаемыми для выполнения работ на объектах </w:t>
            </w:r>
            <w:proofErr w:type="gramStart"/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>Заказчика,  инструктажа</w:t>
            </w:r>
            <w:proofErr w:type="gramEnd"/>
            <w:r>
              <w:rPr>
                <w:rFonts w:cs="Times New Roman"/>
                <w:bCs/>
                <w:color w:val="auto"/>
                <w:sz w:val="22"/>
                <w:szCs w:val="22"/>
                <w:lang w:val="ru-RU"/>
              </w:rPr>
              <w:t xml:space="preserve"> по охране труда.</w:t>
            </w:r>
          </w:p>
        </w:tc>
      </w:tr>
      <w:tr w:rsidR="0017405C" w:rsidRPr="00597A37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Требования к составу и содержанию документов, передаваемых Исполнителем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Заказчику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pStyle w:val="10"/>
              <w:ind w:left="0" w:firstLine="1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15.1. Заверенная копия лицензии 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на деятельность по сбору, транспортированию, обработке, утилизации, обезвреживанию, размещению отходов </w:t>
            </w:r>
            <w:r>
              <w:rPr>
                <w:color w:val="auto"/>
                <w:sz w:val="22"/>
                <w:szCs w:val="22"/>
              </w:rPr>
              <w:t>I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- </w:t>
            </w:r>
            <w:r>
              <w:rPr>
                <w:color w:val="auto"/>
                <w:sz w:val="22"/>
                <w:szCs w:val="22"/>
              </w:rPr>
              <w:t>IV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классов опасности в части транспортировки указанного в договоре и данном техническом задании отхода </w:t>
            </w:r>
            <w:r>
              <w:rPr>
                <w:color w:val="auto"/>
                <w:sz w:val="22"/>
                <w:szCs w:val="22"/>
              </w:rPr>
              <w:t>IV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класса опасности для окружающей среды – предоставляется Исполнителем Заказчику до заключения договора.</w:t>
            </w:r>
          </w:p>
          <w:p w:rsidR="0017405C" w:rsidRDefault="00597A37">
            <w:pPr>
              <w:pStyle w:val="10"/>
              <w:ind w:left="0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15.2. Заверенные копии </w:t>
            </w:r>
            <w:r>
              <w:rPr>
                <w:color w:val="auto"/>
                <w:sz w:val="22"/>
                <w:szCs w:val="22"/>
                <w:lang w:val="ru-RU"/>
              </w:rPr>
              <w:t>свидетельств об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 xml:space="preserve"> обучении работников по программе обеспечения экологической безопасности в области обращения с опасными отходами (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для транспортировки указанного в договоре и данном техническом задании отхода </w:t>
            </w:r>
            <w:r>
              <w:rPr>
                <w:color w:val="auto"/>
                <w:sz w:val="22"/>
                <w:szCs w:val="22"/>
              </w:rPr>
              <w:t>IV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класса опасности для окружающей среды)</w:t>
            </w: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.</w:t>
            </w:r>
          </w:p>
          <w:p w:rsidR="0017405C" w:rsidRDefault="00597A37">
            <w:pPr>
              <w:jc w:val="both"/>
              <w:rPr>
                <w:color w:val="auto"/>
                <w:sz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15.3. Доверенность от руководителя Исполнителя на ответственных лиц, имеющих право подписывать акт приема-передачи отходов.</w:t>
            </w:r>
          </w:p>
          <w:p w:rsidR="0017405C" w:rsidRDefault="00597A37">
            <w:pPr>
              <w:jc w:val="both"/>
              <w:rPr>
                <w:color w:val="auto"/>
                <w:sz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15.4. Акт п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риема-передачи отходов </w:t>
            </w:r>
            <w:r>
              <w:rPr>
                <w:sz w:val="22"/>
                <w:szCs w:val="22"/>
                <w:lang w:val="ru-RU"/>
              </w:rPr>
              <w:t>(по форме приложения № 3 к данному техническому заданию). Указанный документ готовится Исполнителем в 3 экземплярах и предоставляется Заказчику для подписания после погрузки отходов на</w:t>
            </w:r>
            <w:r>
              <w:rPr>
                <w:color w:val="auto"/>
                <w:sz w:val="22"/>
                <w:szCs w:val="22"/>
                <w:lang w:val="ru-RU"/>
              </w:rPr>
              <w:t xml:space="preserve"> ГОКС. После подписания документа обеими сторонам</w:t>
            </w:r>
            <w:r>
              <w:rPr>
                <w:color w:val="auto"/>
                <w:sz w:val="22"/>
                <w:szCs w:val="22"/>
                <w:lang w:val="ru-RU"/>
              </w:rPr>
              <w:t>и один оригинальный экземпляр остается у Заказчика, два оригинальных экземпляра получает представитель Исполнителя.</w:t>
            </w:r>
          </w:p>
          <w:p w:rsidR="0017405C" w:rsidRDefault="00597A37">
            <w:pPr>
              <w:jc w:val="both"/>
              <w:rPr>
                <w:rFonts w:eastAsia="Tahoma" w:cs="Times New Roman"/>
                <w:color w:val="auto"/>
                <w:sz w:val="22"/>
                <w:highlight w:val="white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15.5. Предоставленные Заказчиком при проведении работ по реестру (приложение № 1 к данному техническому заданию) талоны на сдачу отходов (до</w:t>
            </w:r>
            <w:r>
              <w:rPr>
                <w:color w:val="auto"/>
                <w:sz w:val="22"/>
                <w:szCs w:val="22"/>
                <w:lang w:val="ru-RU"/>
              </w:rPr>
              <w:t>кументы строгой бухгалтерской отчетности) в виде неиспользованного талона или в виде корешка от талона с отметкой о сдаче отходов на полигон</w:t>
            </w:r>
            <w:r>
              <w:rPr>
                <w:rFonts w:cs="Times New Roman"/>
                <w:color w:val="auto"/>
                <w:sz w:val="22"/>
                <w:szCs w:val="22"/>
                <w:lang w:val="ru-RU" w:eastAsia="ru-RU"/>
              </w:rPr>
              <w:t>.</w:t>
            </w:r>
          </w:p>
          <w:p w:rsidR="0017405C" w:rsidRDefault="00597A37">
            <w:pPr>
              <w:pStyle w:val="10"/>
              <w:ind w:left="0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15.6. Счет на оплату.</w:t>
            </w:r>
          </w:p>
          <w:p w:rsidR="0017405C" w:rsidRDefault="00597A37">
            <w:pPr>
              <w:pStyle w:val="10"/>
              <w:ind w:left="0"/>
              <w:rPr>
                <w:rFonts w:eastAsia="Arial"/>
                <w:color w:val="auto"/>
                <w:sz w:val="22"/>
                <w:lang w:val="ru-RU"/>
              </w:rPr>
            </w:pPr>
            <w:r>
              <w:rPr>
                <w:rFonts w:eastAsia="Arial"/>
                <w:color w:val="auto"/>
                <w:sz w:val="22"/>
                <w:szCs w:val="22"/>
                <w:lang w:val="ru-RU"/>
              </w:rPr>
              <w:t>15.7. Акт выполненных работ и счет-фактура (либо универсальный передаточный документ (УПД)).</w:t>
            </w:r>
          </w:p>
          <w:p w:rsidR="0017405C" w:rsidRDefault="00597A37">
            <w:pPr>
              <w:pStyle w:val="10"/>
              <w:ind w:left="0"/>
              <w:rPr>
                <w:color w:val="auto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15.8. При необходимости, иные документы, подтверждающие выполнение работ в соответствии с требованиями законодательства РФ.</w:t>
            </w:r>
          </w:p>
        </w:tc>
      </w:tr>
      <w:tr w:rsidR="0017405C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16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Один экземпляр.</w:t>
            </w:r>
          </w:p>
        </w:tc>
      </w:tr>
      <w:tr w:rsidR="0017405C" w:rsidRPr="00597A37">
        <w:tc>
          <w:tcPr>
            <w:tcW w:w="5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17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color w:val="auto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Срок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выпо</w:t>
            </w:r>
            <w:r>
              <w:rPr>
                <w:rFonts w:cs="Times New Roman"/>
                <w:color w:val="auto"/>
                <w:sz w:val="22"/>
                <w:szCs w:val="22"/>
              </w:rPr>
              <w:t>лнения</w:t>
            </w:r>
            <w:proofErr w:type="spellEnd"/>
            <w:r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7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405C" w:rsidRDefault="00597A37">
            <w:pPr>
              <w:rPr>
                <w:rFonts w:cs="Times New Roman"/>
                <w:color w:val="FF0000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Выполнение 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работ осуществляется в период действия договора –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по 31.12.2023г.</w:t>
            </w:r>
          </w:p>
          <w:p w:rsidR="0017405C" w:rsidRDefault="00597A37">
            <w:pPr>
              <w:rPr>
                <w:rFonts w:cs="Times New Roman"/>
                <w:sz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Договор в части взаиморасчетов действует до полного исполнения сторонами своих обязательств.</w:t>
            </w:r>
          </w:p>
          <w:p w:rsidR="0017405C" w:rsidRDefault="00597A37">
            <w:pPr>
              <w:rPr>
                <w:rFonts w:cs="Times New Roman"/>
                <w:color w:val="FF0000"/>
                <w:sz w:val="22"/>
                <w:lang w:val="ru-RU"/>
              </w:rPr>
            </w:pPr>
            <w:r>
              <w:rPr>
                <w:rFonts w:eastAsia="Tahoma"/>
                <w:sz w:val="22"/>
                <w:szCs w:val="22"/>
                <w:lang w:val="ru-RU"/>
              </w:rPr>
              <w:t>В случае необходимости, договор может быть расторгнут досрочно, до истечения срока действия, по и</w:t>
            </w:r>
            <w:r>
              <w:rPr>
                <w:rFonts w:eastAsia="Tahoma"/>
                <w:sz w:val="22"/>
                <w:szCs w:val="22"/>
                <w:lang w:val="ru-RU"/>
              </w:rPr>
              <w:t>нициативе одной из сторон. При этом сторона, являющаяся инициатором досрочного расторжения договора, должна письменно об этом уведомить другую сторону не позднее, чем за 10 дней.</w:t>
            </w:r>
          </w:p>
        </w:tc>
      </w:tr>
    </w:tbl>
    <w:p w:rsidR="0017405C" w:rsidRDefault="0017405C">
      <w:pPr>
        <w:rPr>
          <w:lang w:val="ru-RU"/>
        </w:rPr>
      </w:pPr>
    </w:p>
    <w:p w:rsidR="0017405C" w:rsidRDefault="0017405C">
      <w:pPr>
        <w:rPr>
          <w:lang w:val="ru-RU"/>
        </w:rPr>
      </w:pPr>
    </w:p>
    <w:p w:rsidR="0017405C" w:rsidRDefault="0017405C">
      <w:pPr>
        <w:rPr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FF0000"/>
          <w:sz w:val="22"/>
          <w:szCs w:val="22"/>
          <w:lang w:val="ru-RU"/>
        </w:rPr>
      </w:pPr>
    </w:p>
    <w:p w:rsidR="0017405C" w:rsidRDefault="00597A3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 xml:space="preserve">Приложение № 1 </w:t>
      </w:r>
    </w:p>
    <w:p w:rsidR="0017405C" w:rsidRDefault="00597A37">
      <w:pPr>
        <w:spacing w:after="60" w:line="240" w:lineRule="auto"/>
        <w:ind w:left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 xml:space="preserve">к техническому заданию на погрузку и транспортировку </w:t>
      </w:r>
      <w:r>
        <w:rPr>
          <w:bCs/>
          <w:i/>
          <w:color w:val="auto"/>
          <w:sz w:val="22"/>
          <w:szCs w:val="22"/>
          <w:lang w:val="ru-RU"/>
        </w:rPr>
        <w:t>отходов ГОКС</w:t>
      </w:r>
    </w:p>
    <w:p w:rsidR="0017405C" w:rsidRDefault="0017405C">
      <w:pPr>
        <w:spacing w:after="60" w:line="240" w:lineRule="auto"/>
        <w:ind w:left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597A37">
      <w:pPr>
        <w:spacing w:line="240" w:lineRule="auto"/>
        <w:contextualSpacing/>
        <w:jc w:val="center"/>
        <w:rPr>
          <w:rFonts w:cs="Times New Roman"/>
          <w:b/>
          <w:color w:val="auto"/>
          <w:sz w:val="22"/>
          <w:szCs w:val="22"/>
          <w:lang w:val="ru-RU" w:eastAsia="ru-RU"/>
        </w:rPr>
      </w:pPr>
      <w:r>
        <w:rPr>
          <w:rFonts w:cs="Times New Roman"/>
          <w:b/>
          <w:color w:val="auto"/>
          <w:sz w:val="22"/>
          <w:szCs w:val="22"/>
          <w:lang w:val="ru-RU" w:eastAsia="ru-RU"/>
        </w:rPr>
        <w:t>Реестр № ________ от __</w:t>
      </w:r>
      <w:proofErr w:type="gramStart"/>
      <w:r>
        <w:rPr>
          <w:rFonts w:cs="Times New Roman"/>
          <w:b/>
          <w:color w:val="auto"/>
          <w:sz w:val="22"/>
          <w:szCs w:val="22"/>
          <w:lang w:val="ru-RU" w:eastAsia="ru-RU"/>
        </w:rPr>
        <w:t>_._</w:t>
      </w:r>
      <w:proofErr w:type="gramEnd"/>
      <w:r>
        <w:rPr>
          <w:rFonts w:cs="Times New Roman"/>
          <w:b/>
          <w:color w:val="auto"/>
          <w:sz w:val="22"/>
          <w:szCs w:val="22"/>
          <w:lang w:val="ru-RU" w:eastAsia="ru-RU"/>
        </w:rPr>
        <w:t>___.202__</w:t>
      </w:r>
    </w:p>
    <w:p w:rsidR="0017405C" w:rsidRDefault="00597A37">
      <w:pPr>
        <w:spacing w:line="240" w:lineRule="auto"/>
        <w:contextualSpacing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color w:val="auto"/>
          <w:sz w:val="22"/>
          <w:szCs w:val="22"/>
          <w:lang w:val="ru-RU" w:eastAsia="ru-RU"/>
        </w:rPr>
        <w:t>передачи талонов на сдачу отходов</w:t>
      </w:r>
    </w:p>
    <w:p w:rsidR="0017405C" w:rsidRDefault="00597A37">
      <w:pPr>
        <w:spacing w:line="240" w:lineRule="auto"/>
        <w:contextualSpacing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color w:val="auto"/>
          <w:sz w:val="22"/>
          <w:szCs w:val="22"/>
          <w:lang w:val="ru-RU" w:eastAsia="ru-RU"/>
        </w:rPr>
        <w:t>ТБО «Преображенка» ГУП «Экология»</w:t>
      </w:r>
    </w:p>
    <w:p w:rsidR="0017405C" w:rsidRDefault="0017405C">
      <w:pPr>
        <w:spacing w:after="60"/>
        <w:jc w:val="center"/>
        <w:rPr>
          <w:b/>
          <w:bCs/>
          <w:i/>
          <w:color w:val="auto"/>
          <w:sz w:val="22"/>
          <w:szCs w:val="22"/>
          <w:lang w:val="ru-RU"/>
        </w:rPr>
      </w:pPr>
    </w:p>
    <w:p w:rsidR="0017405C" w:rsidRPr="00597A37" w:rsidRDefault="00597A37">
      <w:pPr>
        <w:spacing w:after="60"/>
        <w:jc w:val="center"/>
        <w:rPr>
          <w:lang w:val="ru-RU"/>
        </w:rPr>
      </w:pPr>
      <w:r>
        <w:rPr>
          <w:b/>
          <w:bCs/>
          <w:i/>
          <w:sz w:val="22"/>
          <w:szCs w:val="22"/>
          <w:lang w:val="ru-RU"/>
        </w:rPr>
        <w:t>(ФОРМА ДОКУМЕНТА)</w:t>
      </w:r>
    </w:p>
    <w:p w:rsidR="0017405C" w:rsidRDefault="00597A37">
      <w:pPr>
        <w:pStyle w:val="a9"/>
        <w:numPr>
          <w:ilvl w:val="0"/>
          <w:numId w:val="4"/>
        </w:numPr>
        <w:ind w:left="0" w:firstLine="0"/>
        <w:jc w:val="both"/>
        <w:rPr>
          <w:rFonts w:cs="Times New Roman"/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Основание передачи талонов: для оказания услуг по </w:t>
      </w:r>
      <w:r>
        <w:rPr>
          <w:rFonts w:cs="Times New Roman"/>
          <w:bCs/>
          <w:color w:val="auto"/>
          <w:sz w:val="22"/>
          <w:szCs w:val="22"/>
          <w:lang w:val="ru-RU"/>
        </w:rPr>
        <w:t>погрузке и транспортировке отходов ГОКС на полигон ТБО «Преображенка»</w:t>
      </w:r>
      <w:r>
        <w:rPr>
          <w:rFonts w:cs="Times New Roman"/>
          <w:color w:val="auto"/>
          <w:sz w:val="22"/>
          <w:szCs w:val="22"/>
          <w:lang w:val="ru-RU"/>
        </w:rPr>
        <w:t>, в соответствии с договором № _____________ от «___</w:t>
      </w:r>
      <w:proofErr w:type="gramStart"/>
      <w:r>
        <w:rPr>
          <w:rFonts w:cs="Times New Roman"/>
          <w:color w:val="auto"/>
          <w:sz w:val="22"/>
          <w:szCs w:val="22"/>
          <w:lang w:val="ru-RU"/>
        </w:rPr>
        <w:t>_»_</w:t>
      </w:r>
      <w:proofErr w:type="gramEnd"/>
      <w:r>
        <w:rPr>
          <w:rFonts w:cs="Times New Roman"/>
          <w:color w:val="auto"/>
          <w:sz w:val="22"/>
          <w:szCs w:val="22"/>
          <w:lang w:val="ru-RU"/>
        </w:rPr>
        <w:t>____.2022, заключенным между ООО «Самарские коммунальные системы» (Заказчик) и _______________________________________________________ (Исполнитель).</w:t>
      </w:r>
    </w:p>
    <w:p w:rsidR="0017405C" w:rsidRDefault="0017405C">
      <w:pPr>
        <w:spacing w:after="60" w:line="240" w:lineRule="auto"/>
        <w:ind w:left="5670" w:firstLine="42"/>
        <w:contextualSpacing/>
        <w:jc w:val="both"/>
        <w:rPr>
          <w:bCs/>
          <w:i/>
          <w:color w:val="auto"/>
          <w:lang w:val="ru-RU"/>
        </w:rPr>
      </w:pPr>
    </w:p>
    <w:p w:rsidR="0017405C" w:rsidRDefault="0017405C">
      <w:pPr>
        <w:spacing w:after="60" w:line="240" w:lineRule="auto"/>
        <w:ind w:left="5670" w:firstLine="42"/>
        <w:contextualSpacing/>
        <w:jc w:val="both"/>
        <w:rPr>
          <w:bCs/>
          <w:i/>
          <w:color w:val="FF0000"/>
          <w:lang w:val="ru-RU"/>
        </w:rPr>
      </w:pPr>
    </w:p>
    <w:p w:rsidR="0017405C" w:rsidRDefault="0017405C">
      <w:pPr>
        <w:spacing w:after="60" w:line="240" w:lineRule="auto"/>
        <w:ind w:firstLine="42"/>
        <w:contextualSpacing/>
        <w:jc w:val="both"/>
        <w:rPr>
          <w:bCs/>
          <w:i/>
          <w:color w:val="FF0000"/>
          <w:lang w:val="ru-RU"/>
        </w:rPr>
      </w:pPr>
    </w:p>
    <w:tbl>
      <w:tblPr>
        <w:tblW w:w="10605" w:type="dxa"/>
        <w:tblInd w:w="-6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9"/>
        <w:gridCol w:w="1652"/>
        <w:gridCol w:w="1644"/>
        <w:gridCol w:w="964"/>
        <w:gridCol w:w="1534"/>
        <w:gridCol w:w="1635"/>
        <w:gridCol w:w="1140"/>
        <w:gridCol w:w="1077"/>
      </w:tblGrid>
      <w:tr w:rsidR="0017405C"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Дата вывоза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№ </w:t>
            </w:r>
            <w:r>
              <w:rPr>
                <w:sz w:val="22"/>
                <w:szCs w:val="22"/>
                <w:lang w:val="ru-RU"/>
              </w:rPr>
              <w:t>талона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</w:t>
            </w:r>
          </w:p>
          <w:p w:rsidR="0017405C" w:rsidRDefault="00597A37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отхода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Фактически вывезенный объем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after="0" w:line="240" w:lineRule="auto"/>
              <w:jc w:val="center"/>
              <w:rPr>
                <w:sz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Номер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а/м</w:t>
            </w:r>
          </w:p>
          <w:p w:rsidR="0017405C" w:rsidRDefault="00597A37">
            <w:pPr>
              <w:pStyle w:val="ac"/>
              <w:spacing w:after="0"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производящего вывоза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7405C" w:rsidRDefault="00597A37">
            <w:pPr>
              <w:pStyle w:val="ac"/>
              <w:spacing w:line="0" w:lineRule="atLeast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Фамилия водителя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05C" w:rsidRDefault="00597A37">
            <w:pPr>
              <w:pStyle w:val="ac"/>
              <w:spacing w:line="240" w:lineRule="auto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Подпись водителя</w:t>
            </w:r>
          </w:p>
        </w:tc>
      </w:tr>
      <w:tr w:rsidR="0017405C">
        <w:trPr>
          <w:trHeight w:val="516"/>
        </w:trPr>
        <w:tc>
          <w:tcPr>
            <w:tcW w:w="958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1651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05C" w:rsidRDefault="0017405C">
            <w:pPr>
              <w:pStyle w:val="ac"/>
            </w:pPr>
          </w:p>
        </w:tc>
      </w:tr>
      <w:tr w:rsidR="0017405C">
        <w:tc>
          <w:tcPr>
            <w:tcW w:w="958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1651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35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 w:rsidR="0017405C" w:rsidRDefault="0017405C">
            <w:pPr>
              <w:pStyle w:val="ac"/>
              <w:rPr>
                <w:lang w:val="ru-RU"/>
              </w:rPr>
            </w:pP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405C" w:rsidRDefault="0017405C">
            <w:pPr>
              <w:pStyle w:val="ac"/>
            </w:pPr>
          </w:p>
        </w:tc>
      </w:tr>
    </w:tbl>
    <w:p w:rsidR="0017405C" w:rsidRDefault="0017405C">
      <w:pPr>
        <w:spacing w:after="60" w:line="240" w:lineRule="auto"/>
        <w:ind w:left="5670" w:firstLine="42"/>
        <w:contextualSpacing/>
        <w:jc w:val="both"/>
        <w:rPr>
          <w:bCs/>
          <w:i/>
          <w:color w:val="FF0000"/>
          <w:lang w:val="ru-RU"/>
        </w:rPr>
      </w:pPr>
    </w:p>
    <w:p w:rsidR="0017405C" w:rsidRDefault="0017405C">
      <w:pPr>
        <w:spacing w:after="60" w:line="240" w:lineRule="auto"/>
        <w:ind w:left="5670" w:firstLine="42"/>
        <w:contextualSpacing/>
        <w:jc w:val="both"/>
        <w:rPr>
          <w:bCs/>
          <w:i/>
          <w:color w:val="FF0000"/>
          <w:lang w:val="ru-RU"/>
        </w:rPr>
      </w:pPr>
    </w:p>
    <w:p w:rsidR="0017405C" w:rsidRDefault="0017405C">
      <w:pPr>
        <w:spacing w:after="60" w:line="240" w:lineRule="auto"/>
        <w:contextualSpacing/>
        <w:jc w:val="both"/>
        <w:rPr>
          <w:bCs/>
          <w:color w:val="FF0000"/>
          <w:sz w:val="22"/>
          <w:szCs w:val="22"/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17405C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17405C" w:rsidRDefault="00597A3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 xml:space="preserve">Приложение № 2 </w:t>
      </w:r>
    </w:p>
    <w:p w:rsidR="0017405C" w:rsidRDefault="00597A37">
      <w:pPr>
        <w:spacing w:after="60" w:line="240" w:lineRule="auto"/>
        <w:ind w:left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к техническому заданию на погрузку и транспортировку отходов ГОКС</w:t>
      </w:r>
    </w:p>
    <w:p w:rsidR="0017405C" w:rsidRDefault="0017405C">
      <w:pPr>
        <w:spacing w:after="60" w:line="240" w:lineRule="auto"/>
        <w:contextualSpacing/>
        <w:jc w:val="both"/>
        <w:rPr>
          <w:bCs/>
          <w:i/>
          <w:color w:val="auto"/>
          <w:lang w:val="ru-RU"/>
        </w:rPr>
      </w:pPr>
    </w:p>
    <w:p w:rsidR="0017405C" w:rsidRDefault="00597A37">
      <w:pPr>
        <w:spacing w:after="0"/>
        <w:jc w:val="center"/>
        <w:rPr>
          <w:color w:val="auto"/>
          <w:sz w:val="22"/>
          <w:szCs w:val="22"/>
          <w:lang w:val="ru-RU"/>
        </w:rPr>
      </w:pP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>ЗАЯВКА № ____</w:t>
      </w:r>
    </w:p>
    <w:p w:rsidR="0017405C" w:rsidRDefault="00597A37">
      <w:pPr>
        <w:spacing w:after="0"/>
        <w:jc w:val="center"/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</w:pP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 xml:space="preserve">на оказание услуг по погрузке и транспортировке отходов ГОКС </w:t>
      </w:r>
    </w:p>
    <w:p w:rsidR="0017405C" w:rsidRDefault="00597A37">
      <w:pPr>
        <w:spacing w:after="0"/>
        <w:jc w:val="center"/>
        <w:rPr>
          <w:color w:val="auto"/>
          <w:sz w:val="22"/>
          <w:szCs w:val="22"/>
          <w:lang w:val="ru-RU"/>
        </w:rPr>
      </w:pP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>на полигон ТБО «Преображенка»</w:t>
      </w:r>
    </w:p>
    <w:p w:rsidR="0017405C" w:rsidRDefault="0017405C">
      <w:pPr>
        <w:spacing w:after="60"/>
        <w:jc w:val="center"/>
        <w:rPr>
          <w:b/>
          <w:bCs/>
          <w:i/>
          <w:color w:val="auto"/>
          <w:sz w:val="22"/>
          <w:szCs w:val="22"/>
          <w:lang w:val="ru-RU"/>
        </w:rPr>
      </w:pPr>
    </w:p>
    <w:p w:rsidR="0017405C" w:rsidRPr="00597A37" w:rsidRDefault="00597A37">
      <w:pPr>
        <w:spacing w:after="60"/>
        <w:jc w:val="center"/>
        <w:rPr>
          <w:lang w:val="ru-RU"/>
        </w:rPr>
      </w:pPr>
      <w:r>
        <w:rPr>
          <w:b/>
          <w:bCs/>
          <w:i/>
          <w:sz w:val="22"/>
          <w:szCs w:val="22"/>
          <w:lang w:val="ru-RU"/>
        </w:rPr>
        <w:t>(ФОРМА ДОКУМЕНТА)</w:t>
      </w:r>
    </w:p>
    <w:p w:rsidR="0017405C" w:rsidRDefault="00597A37">
      <w:pPr>
        <w:spacing w:after="0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г. Самара                                                                                                                            ___</w:t>
      </w:r>
      <w:proofErr w:type="gramStart"/>
      <w:r>
        <w:rPr>
          <w:rFonts w:cs="Times New Roman"/>
          <w:color w:val="auto"/>
          <w:sz w:val="22"/>
          <w:szCs w:val="22"/>
          <w:lang w:val="ru-RU"/>
        </w:rPr>
        <w:t>_._</w:t>
      </w:r>
      <w:proofErr w:type="gramEnd"/>
      <w:r>
        <w:rPr>
          <w:rFonts w:cs="Times New Roman"/>
          <w:color w:val="auto"/>
          <w:sz w:val="22"/>
          <w:szCs w:val="22"/>
          <w:lang w:val="ru-RU"/>
        </w:rPr>
        <w:t xml:space="preserve">_. </w:t>
      </w:r>
      <w:r>
        <w:rPr>
          <w:rFonts w:cs="Times New Roman"/>
          <w:color w:val="auto"/>
          <w:sz w:val="22"/>
          <w:szCs w:val="22"/>
          <w:lang w:val="ru-RU"/>
        </w:rPr>
        <w:t>202__ г.</w:t>
      </w:r>
    </w:p>
    <w:p w:rsidR="0017405C" w:rsidRDefault="0017405C">
      <w:pPr>
        <w:spacing w:after="0"/>
        <w:ind w:firstLine="567"/>
        <w:jc w:val="right"/>
        <w:rPr>
          <w:rFonts w:cs="Times New Roman"/>
          <w:color w:val="auto"/>
          <w:sz w:val="22"/>
          <w:szCs w:val="22"/>
          <w:lang w:val="ru-RU"/>
        </w:rPr>
      </w:pPr>
    </w:p>
    <w:p w:rsidR="0017405C" w:rsidRDefault="00597A37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Исполнителю: _______________________________</w:t>
      </w:r>
    </w:p>
    <w:p w:rsidR="0017405C" w:rsidRDefault="00597A37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u w:val="single"/>
          <w:lang w:val="ru-RU"/>
        </w:rPr>
        <w:t>(наименование организации Исполнителя)</w:t>
      </w:r>
    </w:p>
    <w:p w:rsidR="0017405C" w:rsidRDefault="00597A37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                    </w:t>
      </w:r>
      <w:r>
        <w:rPr>
          <w:rFonts w:cs="Times New Roman"/>
          <w:color w:val="auto"/>
          <w:sz w:val="22"/>
          <w:szCs w:val="22"/>
        </w:rPr>
        <w:t>E</w:t>
      </w:r>
      <w:r>
        <w:rPr>
          <w:rFonts w:cs="Times New Roman"/>
          <w:color w:val="auto"/>
          <w:sz w:val="22"/>
          <w:szCs w:val="22"/>
          <w:lang w:val="ru-RU"/>
        </w:rPr>
        <w:t>-</w:t>
      </w:r>
      <w:r>
        <w:rPr>
          <w:rFonts w:cs="Times New Roman"/>
          <w:color w:val="auto"/>
          <w:sz w:val="22"/>
          <w:szCs w:val="22"/>
        </w:rPr>
        <w:t>mail</w:t>
      </w:r>
      <w:r>
        <w:rPr>
          <w:rFonts w:cs="Times New Roman"/>
          <w:color w:val="auto"/>
          <w:sz w:val="22"/>
          <w:szCs w:val="22"/>
          <w:lang w:val="ru-RU"/>
        </w:rPr>
        <w:t xml:space="preserve"> ______________________________________</w:t>
      </w:r>
    </w:p>
    <w:p w:rsidR="0017405C" w:rsidRDefault="00597A37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u w:val="single"/>
          <w:lang w:val="ru-RU"/>
        </w:rPr>
        <w:t xml:space="preserve">(электронный адрес Исполнителя) </w:t>
      </w:r>
    </w:p>
    <w:p w:rsidR="0017405C" w:rsidRDefault="00597A37">
      <w:pPr>
        <w:spacing w:after="0"/>
        <w:ind w:firstLine="567"/>
        <w:jc w:val="right"/>
        <w:rPr>
          <w:color w:val="auto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             </w:t>
      </w:r>
    </w:p>
    <w:p w:rsidR="0017405C" w:rsidRDefault="00597A37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cs="Times New Roman"/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В соответствии с договором от __</w:t>
      </w:r>
      <w:proofErr w:type="gramStart"/>
      <w:r>
        <w:rPr>
          <w:rFonts w:cs="Times New Roman"/>
          <w:color w:val="auto"/>
          <w:sz w:val="22"/>
          <w:szCs w:val="22"/>
          <w:lang w:val="ru-RU"/>
        </w:rPr>
        <w:t>_._</w:t>
      </w:r>
      <w:proofErr w:type="gramEnd"/>
      <w:r>
        <w:rPr>
          <w:rFonts w:cs="Times New Roman"/>
          <w:color w:val="auto"/>
          <w:sz w:val="22"/>
          <w:szCs w:val="22"/>
          <w:lang w:val="ru-RU"/>
        </w:rPr>
        <w:t xml:space="preserve">__.202__  № ________ (далее – Договор) на оказание услуг по </w:t>
      </w:r>
      <w:r>
        <w:rPr>
          <w:rFonts w:cs="Times New Roman"/>
          <w:bCs/>
          <w:color w:val="auto"/>
          <w:sz w:val="22"/>
          <w:szCs w:val="22"/>
          <w:lang w:val="ru-RU"/>
        </w:rPr>
        <w:t xml:space="preserve">погрузке и транспортировке отходов </w:t>
      </w:r>
      <w:r>
        <w:rPr>
          <w:rFonts w:cs="Times New Roman"/>
          <w:sz w:val="22"/>
          <w:szCs w:val="22"/>
          <w:lang w:val="ru-RU"/>
        </w:rPr>
        <w:t xml:space="preserve">участка механической очистки сточных вод </w:t>
      </w:r>
      <w:r>
        <w:rPr>
          <w:rFonts w:cs="Times New Roman"/>
          <w:bCs/>
          <w:color w:val="auto"/>
          <w:sz w:val="22"/>
          <w:szCs w:val="22"/>
          <w:lang w:val="ru-RU"/>
        </w:rPr>
        <w:t>ГОКС на полигон ТБО «Преображенка»</w:t>
      </w:r>
      <w:r>
        <w:rPr>
          <w:rFonts w:cs="Times New Roman"/>
          <w:color w:val="auto"/>
          <w:sz w:val="22"/>
          <w:szCs w:val="22"/>
          <w:lang w:val="ru-RU"/>
        </w:rPr>
        <w:t>, направляю заявку в рамках оказания услуг, предусм</w:t>
      </w:r>
      <w:r>
        <w:rPr>
          <w:rFonts w:cs="Times New Roman"/>
          <w:color w:val="auto"/>
          <w:sz w:val="22"/>
          <w:szCs w:val="22"/>
          <w:lang w:val="ru-RU"/>
        </w:rPr>
        <w:t xml:space="preserve">атривающих погрузку, транспортирование, передачу, </w:t>
      </w:r>
      <w:proofErr w:type="spellStart"/>
      <w:r>
        <w:rPr>
          <w:rFonts w:cs="Times New Roman"/>
          <w:color w:val="auto"/>
          <w:sz w:val="22"/>
          <w:szCs w:val="22"/>
          <w:lang w:val="ru-RU"/>
        </w:rPr>
        <w:t>соответвтенно</w:t>
      </w:r>
      <w:proofErr w:type="spellEnd"/>
      <w:r>
        <w:rPr>
          <w:rFonts w:cs="Times New Roman"/>
          <w:color w:val="auto"/>
          <w:sz w:val="22"/>
          <w:szCs w:val="22"/>
          <w:lang w:val="ru-RU"/>
        </w:rPr>
        <w:t>, на захоронение или утилизацию отходов, указанных в Договоре, со следующими характеристиками: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2268"/>
        <w:gridCol w:w="1559"/>
      </w:tblGrid>
      <w:tr w:rsidR="0017405C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отхода</w:t>
            </w:r>
          </w:p>
        </w:tc>
        <w:tc>
          <w:tcPr>
            <w:tcW w:w="1701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ФККО</w:t>
            </w:r>
          </w:p>
        </w:tc>
        <w:tc>
          <w:tcPr>
            <w:tcW w:w="2268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бункеров (8м3 каждый), с накопленными отходами (*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17405C" w:rsidRPr="00597A37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1701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72210101714</w:t>
            </w:r>
          </w:p>
        </w:tc>
        <w:tc>
          <w:tcPr>
            <w:tcW w:w="2268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Передается на полигон для захоронения</w:t>
            </w:r>
          </w:p>
        </w:tc>
      </w:tr>
      <w:tr w:rsidR="0017405C" w:rsidRPr="00597A37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осадок с</w:t>
            </w:r>
            <w:r>
              <w:rPr>
                <w:sz w:val="22"/>
                <w:szCs w:val="22"/>
                <w:shd w:val="clear" w:color="auto" w:fill="FFFFFF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вод  практически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неопасный</w:t>
            </w:r>
          </w:p>
        </w:tc>
        <w:tc>
          <w:tcPr>
            <w:tcW w:w="1701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72210202395</w:t>
            </w:r>
          </w:p>
        </w:tc>
        <w:tc>
          <w:tcPr>
            <w:tcW w:w="2268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Передается на полигон для утилизации</w:t>
            </w:r>
          </w:p>
        </w:tc>
      </w:tr>
      <w:tr w:rsidR="0017405C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ind w:left="70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17405C" w:rsidRDefault="00597A37">
      <w:pPr>
        <w:pStyle w:val="ConsPlusNormal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(*) Точное количество принятых/переданных отходов (в тоннах) определяется в результате взвешивания отходов на полигоне при их сдаче, отражается на корешках талонов с отметкой о сдаче отходов на</w:t>
      </w:r>
      <w:r>
        <w:rPr>
          <w:sz w:val="18"/>
          <w:szCs w:val="18"/>
        </w:rPr>
        <w:t xml:space="preserve"> полигон, которые Исполнитель возвращает Заказчику.</w:t>
      </w:r>
    </w:p>
    <w:p w:rsidR="0017405C" w:rsidRDefault="00597A37">
      <w:pPr>
        <w:pStyle w:val="ConsPlusNormal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Адрес места накопления отходов: г. Самара, ул. Обувная, 136.</w:t>
      </w:r>
    </w:p>
    <w:p w:rsidR="0017405C" w:rsidRDefault="00597A37">
      <w:pPr>
        <w:pStyle w:val="ConsPlusNormal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Срок оказания услуг: «____» ______2022 г.</w:t>
      </w:r>
    </w:p>
    <w:p w:rsidR="0017405C" w:rsidRDefault="00597A37">
      <w:pPr>
        <w:pStyle w:val="ConsPlusNormal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Сведения об уполномоченном лице Заказчика:</w:t>
      </w:r>
    </w:p>
    <w:p w:rsidR="0017405C" w:rsidRDefault="00597A37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Ф.И.О. представителя Заказчика: </w:t>
      </w:r>
      <w:r>
        <w:rPr>
          <w:sz w:val="22"/>
          <w:szCs w:val="22"/>
        </w:rPr>
        <w:t>___________________________________________;</w:t>
      </w:r>
    </w:p>
    <w:p w:rsidR="0017405C" w:rsidRDefault="00597A37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действует на основании: доверенности № _____ от __</w:t>
      </w:r>
      <w:proofErr w:type="gramStart"/>
      <w:r>
        <w:rPr>
          <w:sz w:val="22"/>
          <w:szCs w:val="22"/>
        </w:rPr>
        <w:t>_._</w:t>
      </w:r>
      <w:proofErr w:type="gramEnd"/>
      <w:r>
        <w:rPr>
          <w:sz w:val="22"/>
          <w:szCs w:val="22"/>
        </w:rPr>
        <w:t>___.202___;</w:t>
      </w:r>
    </w:p>
    <w:p w:rsidR="0017405C" w:rsidRDefault="00597A37">
      <w:pPr>
        <w:spacing w:after="0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- контактный телефон: _____________________,</w:t>
      </w:r>
    </w:p>
    <w:p w:rsidR="0017405C" w:rsidRDefault="00597A37">
      <w:pPr>
        <w:spacing w:after="0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- е-</w:t>
      </w:r>
      <w:r>
        <w:rPr>
          <w:rFonts w:cs="Times New Roman"/>
          <w:color w:val="auto"/>
          <w:sz w:val="22"/>
          <w:szCs w:val="22"/>
        </w:rPr>
        <w:t>mail</w:t>
      </w:r>
      <w:r>
        <w:rPr>
          <w:rFonts w:cs="Times New Roman"/>
          <w:color w:val="auto"/>
          <w:sz w:val="22"/>
          <w:szCs w:val="22"/>
          <w:lang w:val="ru-RU"/>
        </w:rPr>
        <w:t>: ___________________________.</w:t>
      </w:r>
    </w:p>
    <w:p w:rsidR="0017405C" w:rsidRDefault="00597A37">
      <w:pPr>
        <w:spacing w:after="0"/>
        <w:ind w:firstLine="567"/>
        <w:jc w:val="both"/>
        <w:rPr>
          <w:color w:val="auto"/>
          <w:sz w:val="22"/>
          <w:szCs w:val="22"/>
          <w:lang w:val="ru-RU"/>
        </w:rPr>
      </w:pPr>
      <w:r>
        <w:rPr>
          <w:rFonts w:eastAsia="Times New Roman" w:cs="Times New Roman"/>
          <w:color w:val="auto"/>
          <w:kern w:val="2"/>
          <w:sz w:val="22"/>
          <w:szCs w:val="22"/>
          <w:lang w:val="ru-RU" w:eastAsia="ru-RU"/>
        </w:rPr>
        <w:t xml:space="preserve">                                                            </w:t>
      </w:r>
      <w:r>
        <w:rPr>
          <w:rFonts w:eastAsia="Times New Roman" w:cs="Times New Roman"/>
          <w:color w:val="auto"/>
          <w:kern w:val="2"/>
          <w:sz w:val="22"/>
          <w:szCs w:val="22"/>
          <w:lang w:val="ru-RU" w:eastAsia="ru-RU"/>
        </w:rPr>
        <w:t xml:space="preserve">                                               </w:t>
      </w:r>
      <w:r>
        <w:rPr>
          <w:rFonts w:eastAsia="Times New Roman" w:cs="Times New Roman"/>
          <w:color w:val="auto"/>
          <w:sz w:val="22"/>
          <w:szCs w:val="22"/>
          <w:lang w:val="ru-RU"/>
        </w:rPr>
        <w:t xml:space="preserve">                                                                                                      </w:t>
      </w:r>
    </w:p>
    <w:tbl>
      <w:tblPr>
        <w:tblW w:w="8930" w:type="dxa"/>
        <w:tblLayout w:type="fixed"/>
        <w:tblLook w:val="0000" w:firstRow="0" w:lastRow="0" w:firstColumn="0" w:lastColumn="0" w:noHBand="0" w:noVBand="0"/>
      </w:tblPr>
      <w:tblGrid>
        <w:gridCol w:w="4911"/>
        <w:gridCol w:w="4019"/>
      </w:tblGrid>
      <w:tr w:rsidR="0017405C" w:rsidRPr="00597A37">
        <w:trPr>
          <w:trHeight w:val="996"/>
        </w:trPr>
        <w:tc>
          <w:tcPr>
            <w:tcW w:w="4910" w:type="dxa"/>
            <w:shd w:val="clear" w:color="auto" w:fill="auto"/>
          </w:tcPr>
          <w:p w:rsidR="0017405C" w:rsidRDefault="00597A37">
            <w:pPr>
              <w:spacing w:after="0" w:line="240" w:lineRule="auto"/>
              <w:jc w:val="both"/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 w:bidi="hi-IN"/>
              </w:rPr>
              <w:t>Заказчик:</w:t>
            </w: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 w:bidi="hi-IN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bidi="hi-IN"/>
              </w:rPr>
              <w:t>______________________________</w:t>
            </w: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 w:bidi="hi-IN"/>
              </w:rPr>
            </w:pPr>
            <w:r>
              <w:rPr>
                <w:rFonts w:cs="Times New Roman"/>
                <w:color w:val="auto"/>
                <w:sz w:val="18"/>
                <w:szCs w:val="18"/>
                <w:lang w:val="ru-RU" w:bidi="hi-IN"/>
              </w:rPr>
              <w:t xml:space="preserve">          (должность)</w:t>
            </w: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 w:bidi="hi-IN"/>
              </w:rPr>
            </w:pP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 w:bidi="hi-IN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 w:bidi="hi-IN"/>
              </w:rPr>
              <w:t>_____</w:t>
            </w:r>
            <w:r>
              <w:rPr>
                <w:rFonts w:cs="Times New Roman"/>
                <w:color w:val="auto"/>
                <w:sz w:val="22"/>
                <w:szCs w:val="22"/>
                <w:lang w:val="ru-RU" w:bidi="hi-IN"/>
              </w:rPr>
              <w:t>________/_________________/</w:t>
            </w:r>
          </w:p>
          <w:p w:rsidR="0017405C" w:rsidRDefault="00597A37">
            <w:pPr>
              <w:spacing w:after="0" w:line="240" w:lineRule="auto"/>
              <w:jc w:val="both"/>
              <w:rPr>
                <w:color w:val="auto"/>
                <w:sz w:val="18"/>
                <w:szCs w:val="18"/>
                <w:lang w:val="ru-RU"/>
              </w:rPr>
            </w:pPr>
            <w:r>
              <w:rPr>
                <w:rFonts w:cs="Times New Roman"/>
                <w:color w:val="auto"/>
                <w:sz w:val="18"/>
                <w:szCs w:val="18"/>
                <w:lang w:val="ru-RU" w:bidi="hi-IN"/>
              </w:rPr>
              <w:t xml:space="preserve">          (подпись, Ф.И.О.)</w:t>
            </w:r>
          </w:p>
        </w:tc>
        <w:tc>
          <w:tcPr>
            <w:tcW w:w="4019" w:type="dxa"/>
            <w:shd w:val="clear" w:color="auto" w:fill="auto"/>
          </w:tcPr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bidi="hi-IN"/>
              </w:rPr>
            </w:pPr>
          </w:p>
        </w:tc>
      </w:tr>
    </w:tbl>
    <w:p w:rsidR="0017405C" w:rsidRPr="00597A37" w:rsidRDefault="0017405C">
      <w:pPr>
        <w:spacing w:after="60" w:line="240" w:lineRule="auto"/>
        <w:contextualSpacing/>
        <w:jc w:val="both"/>
        <w:rPr>
          <w:lang w:val="ru-RU"/>
        </w:rPr>
      </w:pPr>
    </w:p>
    <w:p w:rsidR="0017405C" w:rsidRPr="00597A37" w:rsidRDefault="0017405C">
      <w:pPr>
        <w:spacing w:after="60" w:line="240" w:lineRule="auto"/>
        <w:contextualSpacing/>
        <w:jc w:val="both"/>
        <w:rPr>
          <w:lang w:val="ru-RU"/>
        </w:rPr>
      </w:pPr>
    </w:p>
    <w:p w:rsidR="0017405C" w:rsidRDefault="00597A3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Приложение № 3</w:t>
      </w:r>
    </w:p>
    <w:p w:rsidR="0017405C" w:rsidRDefault="00597A37">
      <w:pPr>
        <w:spacing w:after="60" w:line="240" w:lineRule="auto"/>
        <w:ind w:left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к техническому заданию на погрузку и транспортировку отходов ГОКС</w:t>
      </w:r>
    </w:p>
    <w:p w:rsidR="0017405C" w:rsidRDefault="0017405C">
      <w:pPr>
        <w:spacing w:after="60"/>
        <w:rPr>
          <w:color w:val="auto"/>
          <w:lang w:val="ru-RU"/>
        </w:rPr>
      </w:pPr>
    </w:p>
    <w:p w:rsidR="0017405C" w:rsidRDefault="00597A37">
      <w:pPr>
        <w:spacing w:after="0" w:line="240" w:lineRule="auto"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>АКТ № ________ от _____________________202___ г.</w:t>
      </w:r>
    </w:p>
    <w:p w:rsidR="0017405C" w:rsidRDefault="00597A37">
      <w:pPr>
        <w:spacing w:after="0" w:line="240" w:lineRule="auto"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>приема-передачи отходов</w:t>
      </w:r>
    </w:p>
    <w:p w:rsidR="0017405C" w:rsidRDefault="0017405C">
      <w:pPr>
        <w:spacing w:after="0" w:line="240" w:lineRule="auto"/>
        <w:jc w:val="center"/>
        <w:rPr>
          <w:rFonts w:cs="Times New Roman"/>
          <w:color w:val="auto"/>
          <w:sz w:val="22"/>
          <w:szCs w:val="22"/>
          <w:lang w:val="ru-RU"/>
        </w:rPr>
      </w:pPr>
    </w:p>
    <w:p w:rsidR="0017405C" w:rsidRPr="00597A37" w:rsidRDefault="00597A37">
      <w:pPr>
        <w:spacing w:after="60"/>
        <w:jc w:val="center"/>
        <w:rPr>
          <w:lang w:val="ru-RU"/>
        </w:rPr>
      </w:pPr>
      <w:r>
        <w:rPr>
          <w:rFonts w:cs="Times New Roman"/>
          <w:sz w:val="22"/>
          <w:szCs w:val="22"/>
          <w:lang w:val="ru-RU"/>
        </w:rPr>
        <w:t>(</w:t>
      </w:r>
      <w:r>
        <w:rPr>
          <w:b/>
          <w:bCs/>
          <w:i/>
          <w:sz w:val="22"/>
          <w:szCs w:val="22"/>
          <w:lang w:val="ru-RU"/>
        </w:rPr>
        <w:t>ФОРМА ДОКУМЕНТА)</w:t>
      </w:r>
    </w:p>
    <w:p w:rsidR="0017405C" w:rsidRDefault="00597A37">
      <w:pPr>
        <w:spacing w:after="0" w:line="240" w:lineRule="auto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>____________________________________</w:t>
      </w:r>
      <w:r>
        <w:rPr>
          <w:rFonts w:cs="Times New Roman"/>
          <w:color w:val="auto"/>
          <w:sz w:val="22"/>
          <w:szCs w:val="22"/>
          <w:lang w:val="ru-RU"/>
        </w:rPr>
        <w:t xml:space="preserve">, именуемое в дальнейшем 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«Исполнитель»</w:t>
      </w:r>
      <w:r>
        <w:rPr>
          <w:rFonts w:cs="Times New Roman"/>
          <w:color w:val="auto"/>
          <w:sz w:val="22"/>
          <w:szCs w:val="22"/>
          <w:lang w:val="ru-RU"/>
        </w:rPr>
        <w:t xml:space="preserve">, в лице_______________________________, действующего на основании ____________________с одной стороны, и ООО «Самарские коммунальные системы» именуемое в дальнейшем 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«Заказчик»</w:t>
      </w:r>
      <w:r>
        <w:rPr>
          <w:rFonts w:cs="Times New Roman"/>
          <w:color w:val="auto"/>
          <w:sz w:val="22"/>
          <w:szCs w:val="22"/>
          <w:lang w:val="ru-RU"/>
        </w:rPr>
        <w:t>, в лице главного управляющего директора Б</w:t>
      </w:r>
      <w:r>
        <w:rPr>
          <w:rFonts w:cs="Times New Roman"/>
          <w:color w:val="auto"/>
          <w:sz w:val="22"/>
          <w:szCs w:val="22"/>
          <w:lang w:val="ru-RU"/>
        </w:rPr>
        <w:t>ирюкова В.В., действующего на основании доверенности № 20 от 20.02.2021 г., а вместе именуемые «Стороны», составили настоящий акт приема-передачи отходов (далее – Акт) о нижеследующем:</w:t>
      </w:r>
    </w:p>
    <w:p w:rsidR="0017405C" w:rsidRDefault="0017405C">
      <w:pPr>
        <w:pStyle w:val="ConsPlusNormal"/>
        <w:spacing w:line="276" w:lineRule="auto"/>
        <w:jc w:val="both"/>
        <w:rPr>
          <w:sz w:val="22"/>
          <w:szCs w:val="22"/>
        </w:rPr>
      </w:pPr>
    </w:p>
    <w:p w:rsidR="0017405C" w:rsidRDefault="00597A37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По Акту Заказчик передал, а Исполнитель принял отходы в соответствии с</w:t>
      </w:r>
      <w:r>
        <w:rPr>
          <w:sz w:val="22"/>
          <w:szCs w:val="22"/>
        </w:rPr>
        <w:t xml:space="preserve"> заявкой Заказчика № ____ от _</w:t>
      </w:r>
      <w:proofErr w:type="gramStart"/>
      <w:r>
        <w:rPr>
          <w:sz w:val="22"/>
          <w:szCs w:val="22"/>
        </w:rPr>
        <w:t>_._</w:t>
      </w:r>
      <w:proofErr w:type="gramEnd"/>
      <w:r>
        <w:rPr>
          <w:sz w:val="22"/>
          <w:szCs w:val="22"/>
        </w:rPr>
        <w:t xml:space="preserve">_.202__ г, подлежащие транспортированию и захоронению в соответствии с договором на оказание услуг по </w:t>
      </w:r>
      <w:r>
        <w:rPr>
          <w:kern w:val="2"/>
          <w:sz w:val="22"/>
          <w:szCs w:val="22"/>
          <w:lang w:bidi="hi-IN"/>
        </w:rPr>
        <w:t xml:space="preserve">погрузке и вывозу отходов </w:t>
      </w:r>
      <w:r>
        <w:rPr>
          <w:color w:val="000000"/>
          <w:kern w:val="2"/>
          <w:sz w:val="22"/>
          <w:szCs w:val="22"/>
          <w:lang w:bidi="hi-IN"/>
        </w:rPr>
        <w:t>участка механической очистки сточных вод</w:t>
      </w:r>
      <w:r>
        <w:rPr>
          <w:color w:val="C9211E"/>
          <w:kern w:val="2"/>
          <w:sz w:val="22"/>
          <w:szCs w:val="22"/>
          <w:lang w:bidi="hi-IN"/>
        </w:rPr>
        <w:t xml:space="preserve"> </w:t>
      </w:r>
      <w:r>
        <w:rPr>
          <w:kern w:val="2"/>
          <w:sz w:val="22"/>
          <w:szCs w:val="22"/>
          <w:lang w:bidi="hi-IN"/>
        </w:rPr>
        <w:t xml:space="preserve">на полигон ТБО «Преображенка» </w:t>
      </w:r>
      <w:r>
        <w:rPr>
          <w:sz w:val="22"/>
          <w:szCs w:val="22"/>
        </w:rPr>
        <w:t>от «____» ______ 2022 г.</w:t>
      </w:r>
      <w:r>
        <w:rPr>
          <w:sz w:val="22"/>
          <w:szCs w:val="22"/>
        </w:rPr>
        <w:t xml:space="preserve"> № ______________ (далее – Договор): 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70"/>
        <w:gridCol w:w="1433"/>
        <w:gridCol w:w="2693"/>
        <w:gridCol w:w="1134"/>
      </w:tblGrid>
      <w:tr w:rsidR="0017405C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670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отхода</w:t>
            </w:r>
          </w:p>
        </w:tc>
        <w:tc>
          <w:tcPr>
            <w:tcW w:w="1433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ФККО</w:t>
            </w:r>
          </w:p>
        </w:tc>
        <w:tc>
          <w:tcPr>
            <w:tcW w:w="2693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бункеров (8м3 каждый), с накопленными отходами</w:t>
            </w:r>
          </w:p>
        </w:tc>
        <w:tc>
          <w:tcPr>
            <w:tcW w:w="1134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Примеча-ние</w:t>
            </w:r>
            <w:proofErr w:type="spellEnd"/>
            <w:proofErr w:type="gramEnd"/>
          </w:p>
        </w:tc>
      </w:tr>
      <w:tr w:rsidR="0017405C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70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1433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72210101714</w:t>
            </w:r>
          </w:p>
        </w:tc>
        <w:tc>
          <w:tcPr>
            <w:tcW w:w="2693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7405C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70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осадок с</w:t>
            </w:r>
            <w:r>
              <w:rPr>
                <w:sz w:val="22"/>
                <w:szCs w:val="22"/>
                <w:shd w:val="clear" w:color="auto" w:fill="FFFFFF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вод  практически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неопасный</w:t>
            </w:r>
          </w:p>
        </w:tc>
        <w:tc>
          <w:tcPr>
            <w:tcW w:w="1433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72210202395</w:t>
            </w:r>
          </w:p>
        </w:tc>
        <w:tc>
          <w:tcPr>
            <w:tcW w:w="2693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7405C">
        <w:tc>
          <w:tcPr>
            <w:tcW w:w="709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70" w:type="dxa"/>
            <w:shd w:val="clear" w:color="auto" w:fill="auto"/>
          </w:tcPr>
          <w:p w:rsidR="0017405C" w:rsidRDefault="00597A3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33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ind w:left="70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7405C" w:rsidRDefault="0017405C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17405C" w:rsidRDefault="00597A37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Точное количество принятых/переданных отходов (в тоннах) определяется в результате взвешивания отходов на полигоне при их сдаче, </w:t>
      </w:r>
      <w:r>
        <w:rPr>
          <w:sz w:val="22"/>
          <w:szCs w:val="22"/>
        </w:rPr>
        <w:t>отражается на корешках талонов с отметкой о сдаче отходов на полигон, которые Исполнитель возвращает Заказчику.</w:t>
      </w:r>
    </w:p>
    <w:p w:rsidR="0017405C" w:rsidRDefault="00597A37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Адрес места накопления отходов: г. Самара, ул. Обувная, 136.</w:t>
      </w:r>
    </w:p>
    <w:p w:rsidR="0017405C" w:rsidRDefault="00597A37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Переданные отходы полностью соответствуют условиям Договора.</w:t>
      </w:r>
    </w:p>
    <w:p w:rsidR="0017405C" w:rsidRDefault="00597A37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Настоящий Акт со</w:t>
      </w:r>
      <w:r>
        <w:rPr>
          <w:sz w:val="22"/>
          <w:szCs w:val="22"/>
        </w:rPr>
        <w:t>ставлен и подписан в двух экземплярах, имеющих равную юридическую силу, по одному для каждой из Сторон.</w:t>
      </w:r>
    </w:p>
    <w:p w:rsidR="0017405C" w:rsidRDefault="0017405C">
      <w:pPr>
        <w:spacing w:after="0" w:line="240" w:lineRule="auto"/>
        <w:ind w:firstLine="567"/>
        <w:jc w:val="both"/>
        <w:rPr>
          <w:rFonts w:cs="Times New Roman"/>
          <w:color w:val="auto"/>
          <w:sz w:val="22"/>
          <w:szCs w:val="22"/>
          <w:lang w:val="ru-RU"/>
        </w:rPr>
      </w:pPr>
    </w:p>
    <w:p w:rsidR="0017405C" w:rsidRDefault="00597A37">
      <w:pPr>
        <w:spacing w:after="0" w:line="240" w:lineRule="auto"/>
        <w:jc w:val="center"/>
        <w:rPr>
          <w:color w:val="auto"/>
          <w:sz w:val="22"/>
          <w:szCs w:val="22"/>
        </w:rPr>
      </w:pPr>
      <w:r>
        <w:rPr>
          <w:rFonts w:cs="Times New Roman"/>
          <w:b/>
          <w:bCs/>
          <w:color w:val="auto"/>
          <w:sz w:val="22"/>
          <w:szCs w:val="22"/>
        </w:rPr>
        <w:t>ПОДПИСИ СТОРОН:</w:t>
      </w:r>
    </w:p>
    <w:p w:rsidR="0017405C" w:rsidRDefault="0017405C">
      <w:pPr>
        <w:spacing w:after="0" w:line="240" w:lineRule="auto"/>
        <w:jc w:val="center"/>
        <w:rPr>
          <w:rFonts w:cs="Times New Roman"/>
          <w:color w:val="auto"/>
          <w:sz w:val="22"/>
          <w:szCs w:val="22"/>
        </w:rPr>
      </w:pPr>
    </w:p>
    <w:tbl>
      <w:tblPr>
        <w:tblW w:w="935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713"/>
        <w:gridCol w:w="4641"/>
      </w:tblGrid>
      <w:tr w:rsidR="0017405C" w:rsidRPr="00597A37">
        <w:tc>
          <w:tcPr>
            <w:tcW w:w="4712" w:type="dxa"/>
            <w:shd w:val="clear" w:color="auto" w:fill="auto"/>
          </w:tcPr>
          <w:p w:rsidR="0017405C" w:rsidRDefault="00597A37">
            <w:pPr>
              <w:spacing w:after="0" w:line="240" w:lineRule="auto"/>
              <w:jc w:val="both"/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/>
              </w:rPr>
              <w:t>От Заказчика:</w:t>
            </w: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/>
              </w:rPr>
            </w:pP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_____________________________________</w:t>
            </w: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/>
              </w:rPr>
            </w:pP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/>
              </w:rPr>
            </w:pP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___________________/__________________/,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действует на основании: доверенности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_____________________________________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 от __</w:t>
            </w:r>
            <w:proofErr w:type="gramStart"/>
            <w:r>
              <w:rPr>
                <w:sz w:val="22"/>
                <w:szCs w:val="22"/>
              </w:rPr>
              <w:t>_._</w:t>
            </w:r>
            <w:proofErr w:type="gramEnd"/>
            <w:r>
              <w:rPr>
                <w:sz w:val="22"/>
                <w:szCs w:val="22"/>
              </w:rPr>
              <w:t>___.202___)</w:t>
            </w:r>
          </w:p>
          <w:p w:rsidR="0017405C" w:rsidRDefault="0017405C">
            <w:pPr>
              <w:spacing w:after="0" w:line="240" w:lineRule="auto"/>
              <w:jc w:val="both"/>
              <w:rPr>
                <w:color w:val="auto"/>
                <w:sz w:val="22"/>
                <w:lang w:val="ru-RU"/>
              </w:rPr>
            </w:pP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</w:rPr>
            </w:pPr>
          </w:p>
        </w:tc>
        <w:tc>
          <w:tcPr>
            <w:tcW w:w="4641" w:type="dxa"/>
            <w:shd w:val="clear" w:color="auto" w:fill="auto"/>
          </w:tcPr>
          <w:p w:rsidR="0017405C" w:rsidRDefault="00597A37">
            <w:pPr>
              <w:spacing w:after="0" w:line="240" w:lineRule="auto"/>
              <w:jc w:val="both"/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/>
              </w:rPr>
              <w:t>От Исполнителя:</w:t>
            </w: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/>
              </w:rPr>
            </w:pP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/>
              </w:rPr>
              <w:t>______________________________________</w:t>
            </w: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/>
              </w:rPr>
            </w:pP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/>
              </w:rPr>
            </w:pPr>
          </w:p>
          <w:p w:rsidR="0017405C" w:rsidRDefault="00597A37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_____________________/_________________/,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действует на основании: доверенности Главного упра</w:t>
            </w:r>
            <w:r>
              <w:rPr>
                <w:sz w:val="22"/>
                <w:szCs w:val="22"/>
              </w:rPr>
              <w:t>вляющего директора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«Самарские коммунальные системы»</w:t>
            </w:r>
          </w:p>
          <w:p w:rsidR="0017405C" w:rsidRDefault="00597A37">
            <w:pPr>
              <w:pStyle w:val="ConsPlusNormal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 от __</w:t>
            </w:r>
            <w:proofErr w:type="gramStart"/>
            <w:r>
              <w:rPr>
                <w:sz w:val="22"/>
                <w:szCs w:val="22"/>
              </w:rPr>
              <w:t>_._</w:t>
            </w:r>
            <w:proofErr w:type="gramEnd"/>
            <w:r>
              <w:rPr>
                <w:sz w:val="22"/>
                <w:szCs w:val="22"/>
              </w:rPr>
              <w:t>___.202___)</w:t>
            </w:r>
          </w:p>
          <w:p w:rsidR="0017405C" w:rsidRDefault="0017405C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</w:tbl>
    <w:p w:rsidR="0017405C" w:rsidRPr="00597A37" w:rsidRDefault="0017405C">
      <w:pPr>
        <w:rPr>
          <w:lang w:val="ru-RU"/>
        </w:rPr>
      </w:pPr>
    </w:p>
    <w:sectPr w:rsidR="0017405C" w:rsidRPr="00597A37">
      <w:pgSz w:w="11906" w:h="16838"/>
      <w:pgMar w:top="851" w:right="850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53D6C"/>
    <w:multiLevelType w:val="multilevel"/>
    <w:tmpl w:val="0E54E8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167FA2"/>
    <w:multiLevelType w:val="multilevel"/>
    <w:tmpl w:val="852EA46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25D5077B"/>
    <w:multiLevelType w:val="multilevel"/>
    <w:tmpl w:val="43D25E0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3513494E"/>
    <w:multiLevelType w:val="multilevel"/>
    <w:tmpl w:val="02E2DF18"/>
    <w:lvl w:ilvl="0">
      <w:start w:val="1"/>
      <w:numFmt w:val="decimal"/>
      <w:lvlText w:val="%1."/>
      <w:lvlJc w:val="left"/>
      <w:pPr>
        <w:tabs>
          <w:tab w:val="num" w:pos="0"/>
        </w:tabs>
        <w:ind w:left="617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2EB017F"/>
    <w:multiLevelType w:val="multilevel"/>
    <w:tmpl w:val="3C9ED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2"/>
  </w:compat>
  <w:rsids>
    <w:rsidRoot w:val="0017405C"/>
    <w:rsid w:val="0017405C"/>
    <w:rsid w:val="0059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A14AE-6CAE-4E67-92C8-19B3E6B9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C4"/>
    <w:pPr>
      <w:widowControl w:val="0"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865AF"/>
    <w:rPr>
      <w:rFonts w:ascii="Tahoma" w:eastAsia="Lucida Sans Unicode" w:hAnsi="Tahoma" w:cs="Tahoma"/>
      <w:color w:val="000000"/>
      <w:sz w:val="16"/>
      <w:szCs w:val="16"/>
      <w:lang w:val="en-US" w:eastAsia="zh-CN" w:bidi="en-US"/>
    </w:rPr>
  </w:style>
  <w:style w:type="paragraph" w:customStyle="1" w:styleId="a4">
    <w:name w:val="Заголовок"/>
    <w:basedOn w:val="a"/>
    <w:next w:val="a5"/>
    <w:qFormat/>
    <w:rsid w:val="002C17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C173F"/>
    <w:pPr>
      <w:spacing w:after="140"/>
    </w:pPr>
  </w:style>
  <w:style w:type="paragraph" w:styleId="a6">
    <w:name w:val="List"/>
    <w:basedOn w:val="a5"/>
    <w:rsid w:val="002C173F"/>
    <w:rPr>
      <w:rFonts w:cs="Mangal"/>
    </w:rPr>
  </w:style>
  <w:style w:type="paragraph" w:customStyle="1" w:styleId="1">
    <w:name w:val="Название объекта1"/>
    <w:basedOn w:val="a"/>
    <w:qFormat/>
    <w:rsid w:val="002C173F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2C173F"/>
    <w:pPr>
      <w:suppressLineNumbers/>
    </w:pPr>
    <w:rPr>
      <w:rFonts w:cs="Mangal"/>
    </w:rPr>
  </w:style>
  <w:style w:type="paragraph" w:styleId="a8">
    <w:name w:val="caption"/>
    <w:basedOn w:val="a"/>
    <w:qFormat/>
    <w:rsid w:val="002C173F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Абзац списка1"/>
    <w:basedOn w:val="a"/>
    <w:qFormat/>
    <w:rsid w:val="00BF21C4"/>
    <w:pPr>
      <w:suppressAutoHyphens w:val="0"/>
      <w:ind w:left="720"/>
    </w:pPr>
    <w:rPr>
      <w:rFonts w:cs="Times New Roman"/>
      <w:lang w:eastAsia="ru-RU"/>
    </w:rPr>
  </w:style>
  <w:style w:type="paragraph" w:styleId="a9">
    <w:name w:val="List Paragraph"/>
    <w:basedOn w:val="a"/>
    <w:uiPriority w:val="34"/>
    <w:qFormat/>
    <w:rsid w:val="004B42E4"/>
    <w:pPr>
      <w:ind w:left="720"/>
      <w:contextualSpacing/>
    </w:pPr>
  </w:style>
  <w:style w:type="paragraph" w:customStyle="1" w:styleId="ConsPlusNormal">
    <w:name w:val="ConsPlusNormal"/>
    <w:qFormat/>
    <w:rsid w:val="0065506E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qFormat/>
    <w:rsid w:val="006F1B4B"/>
    <w:pPr>
      <w:widowControl/>
      <w:suppressAutoHyphens w:val="0"/>
      <w:spacing w:beforeAutospacing="1" w:afterAutospacing="1" w:line="240" w:lineRule="auto"/>
      <w:textAlignment w:val="auto"/>
    </w:pPr>
    <w:rPr>
      <w:rFonts w:eastAsiaTheme="minorEastAsia" w:cs="Times New Roman"/>
      <w:color w:val="auto"/>
      <w:lang w:val="ru-RU" w:eastAsia="ru-RU" w:bidi="ar-SA"/>
    </w:rPr>
  </w:style>
  <w:style w:type="paragraph" w:styleId="ab">
    <w:name w:val="Balloon Text"/>
    <w:basedOn w:val="a"/>
    <w:uiPriority w:val="99"/>
    <w:semiHidden/>
    <w:unhideWhenUsed/>
    <w:qFormat/>
    <w:rsid w:val="00F865AF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uiPriority w:val="59"/>
    <w:rsid w:val="00AE0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76D8-8A53-4999-A030-1169876D3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16</Pages>
  <Words>5158</Words>
  <Characters>29406</Characters>
  <Application>Microsoft Office Word</Application>
  <DocSecurity>0</DocSecurity>
  <Lines>245</Lines>
  <Paragraphs>68</Paragraphs>
  <ScaleCrop>false</ScaleCrop>
  <Company>Самарские Коммунальные Системы</Company>
  <LinksUpToDate>false</LinksUpToDate>
  <CharactersWithSpaces>34496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eDekhanova</dc:creator>
  <dc:description/>
  <cp:lastModifiedBy>Шляхова Инна Игоревна</cp:lastModifiedBy>
  <cp:revision>38</cp:revision>
  <cp:lastPrinted>2022-08-09T10:08:00Z</cp:lastPrinted>
  <dcterms:created xsi:type="dcterms:W3CDTF">2022-07-12T14:35:00Z</dcterms:created>
  <dcterms:modified xsi:type="dcterms:W3CDTF">2022-09-16T07:59:00Z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